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38" w:rsidRPr="00783838" w:rsidRDefault="00783838" w:rsidP="007838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b/>
          <w:sz w:val="24"/>
          <w:szCs w:val="24"/>
          <w:lang w:val="uk-UA"/>
        </w:rPr>
        <w:t>Питання X Всеукраїнського турніру юних біологів (2011 рік)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1. Легені планети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У науково-популярній екологічній літературі ліси часто називають легенями планети. Наскільки правильна й обґрунтована така назва?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2. Автотрофи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Телебачення часто демонструє людей, які начебто не харчуються, а використовують незвичайні джерела енергії. Якими дослідами можна підтвердити або спростувати цю інформацію?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3. Блондинки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У сучасній усній народній творчості досить багато уваги приділяється особливостям інтелекту блондинок. Чи можна дати біологічне пояснення цим особливостям?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4. Сучасний Мендель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Існує три закони Менделя, які є основою класичної генетики. А чи зможете ви сформулювати і запропонувати три головні закони молекулярної генетики?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5. Біологічна крадіжка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У природі відомі випадки, коли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мікобіонт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одного лишайника «краде»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фотобіонта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 іншого. До якого типу взаємодій між організмами можна віднести таке «біологічна крадіжка»?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Генотерапія</w:t>
      </w:r>
      <w:proofErr w:type="spellEnd"/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Розвиток молекулярної біології привів до появи у XXI столітті нового напряму терапії -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генотерапії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- та дискусій щодо ефективності й безпечності її використання під час лікування хвороб людини. Проаналізуйте всі «за» і «проти» використання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генотерапії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 медицині і зробіть висновок щодо доцільності впровадження цього методу терапії в практику.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7. Віяння Сходу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Останнім часом особливо серед молоді набула популярності культура куріння кальяну. Причому повідомляється про цілковиту безпечність такого куріння в порівнянні з «класичним» палінням цигарок. Чи дійсно використання кальяну є таким безпечним, як про це говорять, і в чому його шкідливість у протилежному випадку?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Зворотня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трансляція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2001 року японський учений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Масаюкі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Насімото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експериментально встановив можливість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зворотньої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трансляції.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Зворотня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трансляція стала можливою завдяки штучно синтезованій молекулі РНК, яка впізнає амінокислоту аргінін та приєднує до іншої молекули РНК кодон АГГ, який кодує цю амінокислоту в разі прямої трансляції. У природі до цього часу такий механізм не виявлений (не помічений - авт.). Де його потрібно шукати та яку роль він може (або міг) відігравати у функціонуванні організмів та в еволюції біосфери?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9. Еволюція факторів еволюції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Як змінюються з часом механізми еволюції?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10. Найкращий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Вид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sapiens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сформувався приблизно 180-200 тис. років тому. Тривалий час він співіснував на нашій планеті з іншими видами роду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. Проте йому вдалося всіх їх витіснити й залишитися єдиним представником роду - «найкращим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». Але приблизно 80-100 тисяч років тому кількість особин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sapiens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різко зменшилася і вид знаходився на межі вимирання. Якби нашому виду не вдалося пережити цей критичний період, то хто з наявних на той час видів роду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, на вашу думку, зміг би витіснити інші й стати «найкращим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»?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11. Альтернативні коні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З допомогою коня до початку технічної ери людство достатньо ефективно розв’язувало багато проблем у сферах транспорту, сільського господарства та військової справи. Але до приручення коней люди на них досить інтенсивно полювали. Якби людство винищило коней раніше, ніж змогло приручити, які б тварини змогли стати «альтернативними кіньми»?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Геномні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втрати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Популярним прикладом опису втрат значної частини геному в клітинах є циклопи, у яких в соматичних клітинах функціонує лише 7 % загального геному статевих клітин, решта піддається видаленню. Чому такі явища стають вигідними?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13. Сила думки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У літературі різної направленості (науково-фантастичній, популярній, містичній) досить часто описують керування оточенням людини «силою думки». Протягом останніх років у засобах масової інформації з’являються відомості, що вчені зробили суттєвий прорив у дослідженні можливості керувати різними пристроями за допомогою розумових зусиль (без фізичного впливу), а деякі журналісти дійшли висновку, що ця технологія невдовзі дасть інструмент для читання думок. Чи є наукове підґрунтя в таких новин і які перспективи розвитку цього напряму досліджень?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14. Нервові системи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Відомі різні типи організації нервової системи тварин: дифузна, кілька вузлових (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гангліонарних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), трубчаста. Охарактеризуйте їх переваги й недоліки.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15. Експресивний мозок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У клітинах головного мозку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екпресується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близько 200 тис. різноманітних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мРНК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, що в 10-20 разів перевищує цей же показник для клітин інших органів (наприклад, печінки або нирок). Із чим це може бути пов’язано?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16. Парадокс геному дафнії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Геном дафнії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просеквеновано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. Установлено, що кількість генів (31 тис. генів) набагато більша, ніж у ссавців (у людини - 23 тис. генів). Чим можна пояснити таке збільшення кількості генів?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17. ПЛР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Відомо, що під час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полімеразної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ланцюгової реакції успішна ампліфікація потрібної послідовності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нуклеотидів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потребує експериментального підбору концентрації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ДНК-мішені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. При цьому в одних випадках для успішної ампліфікації зразок із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ДНК-мішенню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слід розводити, в інших, навпаки, концентрацію ДНК у зразку доводиться підвищувати. Чим, на вашу думку, пояснюється така залежність успішної ампліфікації від концентрації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ДНК-мішені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18. Продихи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Що, на вашу думку, може відбуватися з продиховим апаратом у рослин-регенерантів у культурі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vitro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Моновидова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екосистема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Запропонуйте структуру та механізм функціонування екосистеми, яка б складалася лише з одного виду живих організмів.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>20. Котяча дискримінація</w:t>
      </w:r>
    </w:p>
    <w:p w:rsidR="00FB6FD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Як відомо, собачі й котячі можуть мати бліх. Водночас воші можуть паразитувати лише в собачих, а в котячих їх немає. Поясніть причини цього феномену.</w:t>
      </w:r>
    </w:p>
    <w:sectPr w:rsidR="00FB6FD8" w:rsidRPr="00783838" w:rsidSect="0078383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3838"/>
    <w:rsid w:val="00783838"/>
    <w:rsid w:val="00FB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815</Words>
  <Characters>4648</Characters>
  <Application>Microsoft Office Word</Application>
  <DocSecurity>0</DocSecurity>
  <Lines>38</Lines>
  <Paragraphs>10</Paragraphs>
  <ScaleCrop>false</ScaleCrop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3</cp:revision>
  <dcterms:created xsi:type="dcterms:W3CDTF">2011-07-20T09:42:00Z</dcterms:created>
  <dcterms:modified xsi:type="dcterms:W3CDTF">2011-07-20T09:45:00Z</dcterms:modified>
</cp:coreProperties>
</file>