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1"/>
        <w:gridCol w:w="6390"/>
      </w:tblGrid>
      <w:tr w:rsidR="00415674" w:rsidRPr="00F312C7" w:rsidTr="00415674">
        <w:trPr>
          <w:trHeight w:val="2875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415674" w:rsidRPr="00F312C7" w:rsidRDefault="00415674" w:rsidP="00F30360">
            <w:pPr>
              <w:spacing w:after="0" w:line="240" w:lineRule="auto"/>
              <w:ind w:hanging="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2C7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142.55pt;height:135.05pt;z-index:-251658752;mso-wrap-edited:t;mso-position-horizontal:left;mso-position-horizontal-relative:margin;mso-position-vertical:top;mso-position-vertical-relative:margin" fillcolor="window" stroked="t" strokeweight="1.5pt">
                  <v:imagedata r:id="rId5" o:title=""/>
                  <w10:wrap type="square" anchorx="margin" anchory="margin"/>
                </v:shape>
                <o:OLEObject Type="Embed" ProgID="Word.Picture.8" ShapeID="_x0000_s1027" DrawAspect="Content" ObjectID="_1439640460" r:id="rId6"/>
              </w:pic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674" w:rsidRPr="00F312C7" w:rsidRDefault="00415674" w:rsidP="00415674">
            <w:pPr>
              <w:spacing w:after="0" w:line="240" w:lineRule="auto"/>
              <w:ind w:hanging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ЗАДАЧІ</w:t>
            </w:r>
            <w:r w:rsidRPr="00F312C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X</w:t>
            </w:r>
            <w:r w:rsidRPr="00F312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Pr="00F312C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</w:t>
            </w:r>
          </w:p>
          <w:p w:rsidR="00415674" w:rsidRPr="00F312C7" w:rsidRDefault="00415674" w:rsidP="00415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 w:rsidRPr="00F312C7">
              <w:rPr>
                <w:rFonts w:ascii="Times New Roman" w:hAnsi="Times New Roman"/>
                <w:b/>
                <w:sz w:val="32"/>
                <w:lang w:val="uk-UA"/>
              </w:rPr>
              <w:t>ВСЕУКРАЇНСЬКОГО</w:t>
            </w:r>
          </w:p>
          <w:p w:rsidR="00415674" w:rsidRPr="00F312C7" w:rsidRDefault="00415674" w:rsidP="00415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lang w:val="uk-UA"/>
              </w:rPr>
              <w:t>ТУРНІ</w:t>
            </w:r>
            <w:r w:rsidRPr="00F312C7">
              <w:rPr>
                <w:rFonts w:ascii="Times New Roman" w:hAnsi="Times New Roman"/>
                <w:b/>
                <w:sz w:val="32"/>
                <w:lang w:val="uk-UA"/>
              </w:rPr>
              <w:t>РУ ЮНИХ ФІЗИКІВ</w:t>
            </w:r>
          </w:p>
          <w:p w:rsidR="00415674" w:rsidRPr="00F312C7" w:rsidRDefault="00415674" w:rsidP="0041567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F312C7">
              <w:rPr>
                <w:rFonts w:ascii="Times New Roman" w:hAnsi="Times New Roman"/>
                <w:b/>
                <w:sz w:val="32"/>
                <w:lang w:val="uk-UA"/>
              </w:rPr>
              <w:t>2013/2014 навчальн</w:t>
            </w:r>
            <w:r w:rsidRPr="00F312C7">
              <w:rPr>
                <w:rFonts w:ascii="Times New Roman" w:hAnsi="Times New Roman"/>
                <w:b/>
                <w:sz w:val="32"/>
                <w:lang w:val="uk-UA"/>
              </w:rPr>
              <w:t>о</w:t>
            </w:r>
            <w:r w:rsidRPr="00F312C7">
              <w:rPr>
                <w:rFonts w:ascii="Times New Roman" w:hAnsi="Times New Roman"/>
                <w:b/>
                <w:sz w:val="32"/>
                <w:lang w:val="uk-UA"/>
              </w:rPr>
              <w:t>го року</w:t>
            </w:r>
          </w:p>
          <w:p w:rsidR="00415674" w:rsidRPr="00F312C7" w:rsidRDefault="00415674" w:rsidP="0041567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415674" w:rsidRPr="00F312C7" w:rsidRDefault="00415674" w:rsidP="00415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674" w:rsidRPr="00A42A58" w:rsidRDefault="00415674" w:rsidP="00A42A5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A42A58">
        <w:rPr>
          <w:rFonts w:ascii="Times New Roman" w:hAnsi="Times New Roman"/>
          <w:i/>
          <w:sz w:val="24"/>
          <w:szCs w:val="24"/>
          <w:lang w:val="uk-UA"/>
        </w:rPr>
        <w:t xml:space="preserve">Наука робить витонченим  розум, </w:t>
      </w:r>
    </w:p>
    <w:p w:rsidR="00415674" w:rsidRPr="00A42A58" w:rsidRDefault="00415674" w:rsidP="00A42A5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A42A58">
        <w:rPr>
          <w:rFonts w:ascii="Times New Roman" w:hAnsi="Times New Roman"/>
          <w:i/>
          <w:sz w:val="24"/>
          <w:szCs w:val="24"/>
          <w:lang w:val="uk-UA"/>
        </w:rPr>
        <w:t>навчання ж відточує п</w:t>
      </w:r>
      <w:r w:rsidRPr="00A42A58">
        <w:rPr>
          <w:rFonts w:ascii="Times New Roman" w:hAnsi="Times New Roman"/>
          <w:i/>
          <w:sz w:val="24"/>
          <w:szCs w:val="24"/>
          <w:lang w:val="uk-UA"/>
        </w:rPr>
        <w:t>а</w:t>
      </w:r>
      <w:r w:rsidRPr="00A42A58">
        <w:rPr>
          <w:rFonts w:ascii="Times New Roman" w:hAnsi="Times New Roman"/>
          <w:i/>
          <w:sz w:val="24"/>
          <w:szCs w:val="24"/>
          <w:lang w:val="uk-UA"/>
        </w:rPr>
        <w:t>м'ять.</w:t>
      </w:r>
    </w:p>
    <w:p w:rsidR="007043FE" w:rsidRDefault="00415674" w:rsidP="00A42A5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A42A58">
        <w:rPr>
          <w:rFonts w:ascii="Times New Roman" w:hAnsi="Times New Roman"/>
          <w:i/>
          <w:sz w:val="24"/>
          <w:szCs w:val="24"/>
          <w:lang w:val="uk-UA"/>
        </w:rPr>
        <w:t xml:space="preserve"> (Козьма Прутков, афоризм №7)</w:t>
      </w:r>
    </w:p>
    <w:p w:rsidR="00A42A58" w:rsidRPr="00A42A58" w:rsidRDefault="00A42A58" w:rsidP="00A42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394"/>
        <w:gridCol w:w="4961"/>
      </w:tblGrid>
      <w:tr w:rsidR="00F312C7" w:rsidRPr="00F31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F3036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2C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  <w:lang w:val="uk-UA"/>
              </w:rPr>
            </w:pPr>
            <w:r w:rsidRPr="00C461B5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«Придумай сам – слідами Франкліна»</w:t>
            </w:r>
            <w:r w:rsidRPr="00C461B5">
              <w:rPr>
                <w:rFonts w:ascii="Times New Roman" w:hAnsi="Times New Roman" w:cs="Times New Roman"/>
                <w:i/>
                <w:color w:val="auto"/>
                <w:sz w:val="24"/>
                <w:lang w:val="uk-UA"/>
              </w:rPr>
              <w:t xml:space="preserve">. 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Сконструюйте двигун, що приводиться в рух «електричним вітром». Дослідіть ефективність цього двигуна.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7" w:rsidRDefault="00F312C7" w:rsidP="0002306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«Придумай сам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 xml:space="preserve"> – </w:t>
            </w: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по следам Франклина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». Сконструируйте двигатель, приводимый в движение «электрическим ветром».</w:t>
            </w:r>
          </w:p>
          <w:p w:rsidR="00F312C7" w:rsidRPr="00F312C7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Иссл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е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дуйте эффективность этого двигателя.</w:t>
            </w:r>
          </w:p>
        </w:tc>
      </w:tr>
      <w:tr w:rsidR="00F312C7" w:rsidRPr="00F31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F3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2C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  <w:lang w:val="uk-UA"/>
              </w:rPr>
            </w:pPr>
            <w:r w:rsidRPr="00C461B5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«Зрошувач»</w:t>
            </w:r>
            <w:r w:rsidRPr="00C461B5">
              <w:rPr>
                <w:rFonts w:ascii="Times New Roman" w:hAnsi="Times New Roman" w:cs="Times New Roman"/>
                <w:i/>
                <w:color w:val="auto"/>
                <w:sz w:val="24"/>
                <w:lang w:val="uk-UA"/>
              </w:rPr>
              <w:t xml:space="preserve">. 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Мильна бульбашка лусн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у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ла на деякій висоті над підлогою. Дослідіть, від чого і як саме залежить розподіл крапель на підлозі.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«Ороситель»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. Мыльный пузырь лопнул на некоторой высоте над полом. Исследуйте, от чего и как именно зависит распределение к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а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пель на полу.</w:t>
            </w:r>
          </w:p>
        </w:tc>
      </w:tr>
      <w:tr w:rsidR="00F312C7" w:rsidRPr="00F31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F3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2C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  <w:lang w:val="uk-UA"/>
              </w:rPr>
            </w:pPr>
            <w:r w:rsidRPr="00C461B5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«Вузли»</w:t>
            </w:r>
            <w:r w:rsidRPr="00C461B5">
              <w:rPr>
                <w:rFonts w:ascii="Times New Roman" w:hAnsi="Times New Roman" w:cs="Times New Roman"/>
                <w:i/>
                <w:color w:val="auto"/>
                <w:sz w:val="24"/>
                <w:lang w:val="uk-UA"/>
              </w:rPr>
              <w:t xml:space="preserve">. 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Опишіть, як змінюється міцність швацької нитки залежно від кіл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ь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кості вузлів на ній.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«Узлы».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 xml:space="preserve"> Опишите, как меняется прочность швейной нити в зависимости от количества узлов на ней.</w:t>
            </w:r>
          </w:p>
        </w:tc>
      </w:tr>
      <w:tr w:rsidR="00F312C7" w:rsidRPr="00F31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F3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2C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C461B5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«Пливе, пливе кораблик»</w:t>
            </w:r>
            <w:r w:rsidRPr="00C461B5">
              <w:rPr>
                <w:rFonts w:ascii="Times New Roman" w:hAnsi="Times New Roman" w:cs="Times New Roman"/>
                <w:i/>
                <w:color w:val="auto"/>
                <w:sz w:val="24"/>
                <w:lang w:val="uk-UA"/>
              </w:rPr>
              <w:t xml:space="preserve">. 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З гладкого тонкого дерев'яного бруска виготовте кораблик (див. малюнок). У прорізь помістіть нагрівальний елемент (спіраль).</w:t>
            </w:r>
            <w:r w:rsidR="00172FD7"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 xml:space="preserve"> 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Розташуйте спіраль так, щоб вона нагрівала приповерхневий шар в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о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ди. На «палубі» розташуйте джерело живлення. Дослідіть експериментально і опишіть теоретично, як залежать швидкісні характеристики кораблика від різниці температури води всередині і поза проріззю.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7" w:rsidRDefault="00F312C7" w:rsidP="0002306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«</w:t>
            </w: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Плывет, плывет кораблик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». Из гладкого тонкого деревянного бруска изготовьте к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раблик (см. рисунок). В прорезь поместите нагревательный элемент (спираль).</w:t>
            </w:r>
          </w:p>
          <w:p w:rsidR="00F312C7" w:rsidRPr="00F312C7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Распол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жите спираль так, чтобы она нагревала пр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поверхностный слой воды. На «палубе» ра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с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положите источник питания. Исследуйте эк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с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периментально и опишите теоретически, как зависят скоростные характеристики корабл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ка от разности температуры воды внутри и вне прорези.</w:t>
            </w:r>
          </w:p>
        </w:tc>
      </w:tr>
      <w:tr w:rsidR="00F312C7" w:rsidRPr="00F31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F3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2C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i/>
                <w:color w:val="auto"/>
                <w:lang w:val="uk-UA"/>
              </w:rPr>
            </w:pPr>
            <w:r w:rsidRPr="00C461B5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«Змійси-п’явси»</w:t>
            </w:r>
            <w:r w:rsidRPr="00C461B5">
              <w:rPr>
                <w:rFonts w:ascii="Times New Roman" w:hAnsi="Times New Roman" w:cs="Times New Roman"/>
                <w:i/>
                <w:color w:val="auto"/>
                <w:sz w:val="24"/>
                <w:lang w:val="uk-UA"/>
              </w:rPr>
              <w:t>.</w:t>
            </w:r>
          </w:p>
          <w:p w:rsidR="00F312C7" w:rsidRPr="00C461B5" w:rsidRDefault="00F312C7" w:rsidP="0002306B">
            <w:pPr>
              <w:pStyle w:val="normal"/>
              <w:spacing w:after="0" w:line="240" w:lineRule="auto"/>
              <w:ind w:left="360"/>
              <w:jc w:val="right"/>
              <w:rPr>
                <w:color w:val="auto"/>
                <w:lang w:val="uk-UA"/>
              </w:rPr>
            </w:pPr>
            <w:r w:rsidRPr="00C461B5">
              <w:rPr>
                <w:rFonts w:ascii="Times New Roman" w:hAnsi="Times New Roman" w:cs="Times New Roman"/>
                <w:i/>
                <w:color w:val="auto"/>
                <w:sz w:val="24"/>
                <w:lang w:val="uk-UA"/>
              </w:rPr>
              <w:t>“</w:t>
            </w:r>
            <w:r w:rsidRPr="00C461B5">
              <w:rPr>
                <w:rFonts w:ascii="Times New Roman" w:hAnsi="Times New Roman" w:cs="Times New Roman"/>
                <w:i/>
                <w:color w:val="auto"/>
                <w:sz w:val="24"/>
              </w:rPr>
              <w:t>Змеи, змеи кругом, будь им пусто</w:t>
            </w:r>
            <w:r w:rsidRPr="00C461B5">
              <w:rPr>
                <w:rFonts w:ascii="Times New Roman" w:hAnsi="Times New Roman" w:cs="Times New Roman"/>
                <w:i/>
                <w:color w:val="auto"/>
                <w:sz w:val="24"/>
                <w:lang w:val="uk-UA"/>
              </w:rPr>
              <w:t>!”</w:t>
            </w:r>
            <w:r w:rsidRPr="00C461B5">
              <w:rPr>
                <w:rFonts w:ascii="Times New Roman" w:hAnsi="Times New Roman" w:cs="Times New Roman"/>
                <w:i/>
                <w:color w:val="auto"/>
                <w:sz w:val="24"/>
                <w:lang w:val="uk-UA"/>
              </w:rPr>
              <w:br/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В. Висоцький</w:t>
            </w:r>
          </w:p>
          <w:p w:rsidR="00172FD7" w:rsidRPr="00C461B5" w:rsidRDefault="00F312C7" w:rsidP="0002306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Фігура у вигляді спіралі вирізається з паперу, розміщується над нагрівачем, причому так, що центральна її частина (голова змійки) закріплюється на вістрі, а хвіст звисає. При певній різниці те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м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ператур між головою і хвостом «змійка» починає обертатися. Дослідіть і опишіть, як залежить кутова швидкість обертання змійки від різниці темпер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а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 xml:space="preserve">тур? Якої максимальної кутової швидкості реально досягти? </w:t>
            </w:r>
          </w:p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  <w:lang w:val="uk-UA"/>
              </w:rPr>
            </w:pP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Продемо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н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струйте роботу конструкції Вашим с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у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перникам.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 xml:space="preserve">«Змейсы-пиявсы». </w:t>
            </w:r>
          </w:p>
          <w:p w:rsidR="00F312C7" w:rsidRPr="00F312C7" w:rsidRDefault="00F312C7" w:rsidP="0002306B">
            <w:pPr>
              <w:pStyle w:val="normal"/>
              <w:spacing w:after="0" w:line="240" w:lineRule="auto"/>
              <w:jc w:val="right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i/>
                <w:color w:val="auto"/>
                <w:sz w:val="24"/>
              </w:rPr>
              <w:t>Змеи, змеи кругом, будь им пусто!</w:t>
            </w:r>
          </w:p>
          <w:p w:rsidR="00F312C7" w:rsidRPr="00F312C7" w:rsidRDefault="00F312C7" w:rsidP="0002306B">
            <w:pPr>
              <w:pStyle w:val="normal"/>
              <w:spacing w:after="0" w:line="240" w:lineRule="auto"/>
              <w:jc w:val="right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В. Высоцкий</w:t>
            </w:r>
          </w:p>
          <w:p w:rsidR="00172FD7" w:rsidRDefault="00F312C7" w:rsidP="0002306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Фигура в виде спирали вырезается из бумаги, размещается над нагревателем, причем так, что центральная ее часть (голова змейки) укрепляется на острие, а хвост свисает. При о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п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ределенной разности температур между гол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вой и хвостом  «змейка» начинает вращаться. Исследуйте и опишите, как зависит угловая скорость вращения змейки от разности те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м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ператур? Какой максимальной угловой ск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рости реально добиться?</w:t>
            </w:r>
          </w:p>
          <w:p w:rsidR="00F312C7" w:rsidRPr="00F312C7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Продемонстрируйте  работу конструкции Вашим соперникам.</w:t>
            </w:r>
          </w:p>
        </w:tc>
      </w:tr>
      <w:tr w:rsidR="00F312C7" w:rsidRPr="00F31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F3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2C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C461B5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«Вакуум вручну»</w:t>
            </w:r>
            <w:r w:rsidRPr="00C461B5">
              <w:rPr>
                <w:rFonts w:ascii="Times New Roman" w:hAnsi="Times New Roman" w:cs="Times New Roman"/>
                <w:i/>
                <w:color w:val="auto"/>
                <w:sz w:val="24"/>
                <w:lang w:val="uk-UA"/>
              </w:rPr>
              <w:t xml:space="preserve">. 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Є дві склянки (скляні стакани). Якщо в одній з них запалити шматочок свічки, а потім другу зверху щільно притиснути до нижньої, то через деякий час всю конструкцію легко підняти за верхню склянку. А якого мінімального тиску всередині склянок можна досягти таким способом? Від яких параметрів залежить цей тиск?</w:t>
            </w:r>
          </w:p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«Вакуум вручную»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. Имеются два стеклянных стакана. Если в одном из них зажечь кусочек свечи, а затем второй сверху плотно прижать к нижнему, то через какое-то время всю ко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н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струкцию легко поднять за верхний стакан. А какого минимального давления внутри  ст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а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канов  можно достичь таким способом? От каких параметров  зависит это давление?</w:t>
            </w:r>
          </w:p>
        </w:tc>
      </w:tr>
      <w:tr w:rsidR="00F312C7" w:rsidRPr="00F31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F3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2C7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C461B5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«Мінлива туманність»</w:t>
            </w:r>
            <w:r w:rsidRPr="00C461B5">
              <w:rPr>
                <w:rFonts w:ascii="Times New Roman" w:hAnsi="Times New Roman" w:cs="Times New Roman"/>
                <w:i/>
                <w:color w:val="auto"/>
                <w:sz w:val="24"/>
                <w:lang w:val="uk-UA"/>
              </w:rPr>
              <w:t>.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 xml:space="preserve"> Якщо лазе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р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ною указкою освітити прозору плівку, то на екрані за плівкою буде видно пе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в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ну картину, утворену світлом, яке пройшло. Якщо ж потім повільно розт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я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гувати плівку, то картина змінюється. Дослідіть явище і запропонуйте спосіб дослідження структури молекул при різних механічних навантаженнях.</w:t>
            </w:r>
          </w:p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«Меняющаяся туманность».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 xml:space="preserve"> Если лазерной указкой осветить прозрачную пленку, то на экране за пленкой будет видна определенная картина, образуемая проходящим светом. Е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с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 xml:space="preserve">ли же затем медленно растягивать пленку, то картина меняется. </w:t>
            </w:r>
            <w:r w:rsidRPr="00F312C7">
              <w:rPr>
                <w:rFonts w:ascii="Times New Roman" w:hAnsi="Times New Roman" w:cs="Times New Roman"/>
                <w:color w:val="auto"/>
                <w:sz w:val="24"/>
                <w:highlight w:val="white"/>
              </w:rPr>
              <w:t>Исследуйте явление и предложите способ исследования структуры молекул при различных механических н</w:t>
            </w:r>
            <w:r w:rsidRPr="00F312C7">
              <w:rPr>
                <w:rFonts w:ascii="Times New Roman" w:hAnsi="Times New Roman" w:cs="Times New Roman"/>
                <w:color w:val="auto"/>
                <w:sz w:val="24"/>
                <w:highlight w:val="white"/>
              </w:rPr>
              <w:t>а</w:t>
            </w:r>
            <w:r w:rsidRPr="00F312C7">
              <w:rPr>
                <w:rFonts w:ascii="Times New Roman" w:hAnsi="Times New Roman" w:cs="Times New Roman"/>
                <w:color w:val="auto"/>
                <w:sz w:val="24"/>
                <w:highlight w:val="white"/>
              </w:rPr>
              <w:t>грузках.</w:t>
            </w:r>
          </w:p>
        </w:tc>
      </w:tr>
      <w:tr w:rsidR="00F312C7" w:rsidRPr="00F31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F3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2C7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C461B5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«Йде бичок, хитається»</w:t>
            </w:r>
            <w:r w:rsidRPr="00C461B5">
              <w:rPr>
                <w:rFonts w:ascii="Times New Roman" w:hAnsi="Times New Roman" w:cs="Times New Roman"/>
                <w:i/>
                <w:color w:val="auto"/>
                <w:sz w:val="24"/>
                <w:lang w:val="uk-UA"/>
              </w:rPr>
              <w:t xml:space="preserve">. 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Зробіть із щільного паперу або з тонкого картону конячку, поставте її на похилу дошку і умовте рухатися по дошці. Дослідіть теоретично і експериментально рух к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о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нячки по дошці. Зробіть чисельні оцінки, порівняйте теорію і експер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и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мент.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br/>
            </w:r>
            <w:r w:rsidRPr="00C461B5">
              <w:rPr>
                <w:rFonts w:ascii="Times New Roman" w:hAnsi="Times New Roman" w:cs="Times New Roman"/>
                <w:i/>
                <w:color w:val="auto"/>
                <w:sz w:val="24"/>
                <w:lang w:val="uk-UA"/>
              </w:rPr>
              <w:t>Примітка: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 xml:space="preserve"> Конячка повинна рухатися самостійно і починати рух без пошто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в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ху.</w:t>
            </w:r>
          </w:p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B" w:rsidRDefault="00F312C7" w:rsidP="0002306B">
            <w:pPr>
              <w:pStyle w:val="normal"/>
              <w:spacing w:after="0" w:line="240" w:lineRule="auto"/>
              <w:ind w:left="34" w:right="200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 xml:space="preserve">«Идет бычок, качается». 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Сделайте из плотной бумаги или тонкого картона л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 xml:space="preserve">шадку, поставьте ее на наклонную доску и уговорите двигаться по доске. </w:t>
            </w:r>
          </w:p>
          <w:p w:rsidR="0066691B" w:rsidRDefault="00F312C7" w:rsidP="0066691B">
            <w:pPr>
              <w:pStyle w:val="normal"/>
              <w:spacing w:after="0" w:line="240" w:lineRule="auto"/>
              <w:ind w:left="34" w:right="200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Исследу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й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те теоретически и</w:t>
            </w:r>
          </w:p>
          <w:p w:rsidR="00F312C7" w:rsidRPr="0066691B" w:rsidRDefault="0066691B" w:rsidP="0066691B">
            <w:pPr>
              <w:pStyle w:val="normal"/>
              <w:spacing w:after="0" w:line="240" w:lineRule="auto"/>
              <w:ind w:left="34" w:right="200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э</w:t>
            </w:r>
            <w:r w:rsidR="00F312C7" w:rsidRPr="00F312C7">
              <w:rPr>
                <w:rFonts w:ascii="Times New Roman" w:hAnsi="Times New Roman" w:cs="Times New Roman"/>
                <w:color w:val="auto"/>
                <w:sz w:val="24"/>
              </w:rPr>
              <w:t>кспериментально движ</w:t>
            </w:r>
            <w:r w:rsidR="00F312C7" w:rsidRPr="00F312C7">
              <w:rPr>
                <w:rFonts w:ascii="Times New Roman" w:hAnsi="Times New Roman" w:cs="Times New Roman"/>
                <w:color w:val="auto"/>
                <w:sz w:val="24"/>
              </w:rPr>
              <w:t>е</w:t>
            </w:r>
            <w:r w:rsidR="00F312C7" w:rsidRPr="00F312C7">
              <w:rPr>
                <w:rFonts w:ascii="Times New Roman" w:hAnsi="Times New Roman" w:cs="Times New Roman"/>
                <w:color w:val="auto"/>
                <w:sz w:val="24"/>
              </w:rPr>
              <w:t>ние лошадки по доске. Сделайте числе</w:t>
            </w:r>
            <w:r w:rsidR="00F312C7" w:rsidRPr="00F312C7">
              <w:rPr>
                <w:rFonts w:ascii="Times New Roman" w:hAnsi="Times New Roman" w:cs="Times New Roman"/>
                <w:color w:val="auto"/>
                <w:sz w:val="24"/>
              </w:rPr>
              <w:t>н</w:t>
            </w:r>
            <w:r w:rsidR="00F312C7" w:rsidRPr="00F312C7">
              <w:rPr>
                <w:rFonts w:ascii="Times New Roman" w:hAnsi="Times New Roman" w:cs="Times New Roman"/>
                <w:color w:val="auto"/>
                <w:sz w:val="24"/>
              </w:rPr>
              <w:t>ные оценки, сравните теорию и экспер</w:t>
            </w:r>
            <w:r w:rsidR="00F312C7" w:rsidRPr="00F312C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 w:rsidR="00F312C7" w:rsidRPr="00F312C7">
              <w:rPr>
                <w:rFonts w:ascii="Times New Roman" w:hAnsi="Times New Roman" w:cs="Times New Roman"/>
                <w:color w:val="auto"/>
                <w:sz w:val="24"/>
              </w:rPr>
              <w:t>мент.</w:t>
            </w:r>
          </w:p>
          <w:p w:rsidR="00F312C7" w:rsidRPr="00F312C7" w:rsidRDefault="00F312C7" w:rsidP="00F312C7">
            <w:pPr>
              <w:pStyle w:val="normal"/>
              <w:spacing w:after="0" w:line="240" w:lineRule="auto"/>
              <w:ind w:left="34" w:right="200"/>
              <w:jc w:val="both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i/>
                <w:color w:val="auto"/>
                <w:sz w:val="24"/>
              </w:rPr>
              <w:t xml:space="preserve">Примечание: 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Лошадка должна двигаться самостоятельно и начинать движение без толчка.</w:t>
            </w:r>
          </w:p>
        </w:tc>
      </w:tr>
      <w:tr w:rsidR="00F312C7" w:rsidRPr="00F31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F3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2C7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C461B5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«А яблучка-то не прості!»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. Дослідіть експериментально і опишіть теоретично залежність магнітних властивостей свіжого яблука від його характерних параметрів.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02306B">
            <w:pPr>
              <w:pStyle w:val="normal"/>
              <w:spacing w:after="0" w:line="240" w:lineRule="auto"/>
              <w:ind w:right="200"/>
              <w:jc w:val="both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 xml:space="preserve">«А </w:t>
            </w: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яблочки-то не простые!</w:t>
            </w: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»</w:t>
            </w:r>
            <w:r w:rsidRPr="00F312C7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Исследуйте экспериментально и опишите теоретически зависимость магнитных свойств свежего яблока от его характерных параметров.</w:t>
            </w:r>
          </w:p>
        </w:tc>
      </w:tr>
      <w:tr w:rsidR="00F312C7" w:rsidRPr="00F31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F3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2C7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C461B5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«А дощик з даху крап, крап, крап ...»</w:t>
            </w:r>
            <w:r w:rsidRPr="00C461B5">
              <w:rPr>
                <w:rFonts w:ascii="Times New Roman" w:hAnsi="Times New Roman" w:cs="Times New Roman"/>
                <w:i/>
                <w:color w:val="auto"/>
                <w:sz w:val="24"/>
                <w:lang w:val="uk-UA"/>
              </w:rPr>
              <w:t>.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 xml:space="preserve"> Вивчіть, як впливає інтенсивність дощу на швидкість потоку води з черепичного даху.</w:t>
            </w:r>
          </w:p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white"/>
              </w:rPr>
              <w:t>«А дождик с крыши кап, кап, кап …»</w:t>
            </w:r>
            <w:r w:rsidRPr="00F312C7">
              <w:rPr>
                <w:rFonts w:ascii="Times New Roman" w:hAnsi="Times New Roman" w:cs="Times New Roman"/>
                <w:color w:val="auto"/>
                <w:sz w:val="24"/>
                <w:highlight w:val="white"/>
              </w:rPr>
              <w:t xml:space="preserve"> Из</w:t>
            </w:r>
            <w:r w:rsidRPr="00F312C7">
              <w:rPr>
                <w:rFonts w:ascii="Times New Roman" w:hAnsi="Times New Roman" w:cs="Times New Roman"/>
                <w:color w:val="auto"/>
                <w:sz w:val="24"/>
                <w:highlight w:val="white"/>
              </w:rPr>
              <w:t>у</w:t>
            </w:r>
            <w:r w:rsidRPr="00F312C7">
              <w:rPr>
                <w:rFonts w:ascii="Times New Roman" w:hAnsi="Times New Roman" w:cs="Times New Roman"/>
                <w:color w:val="auto"/>
                <w:sz w:val="24"/>
                <w:highlight w:val="white"/>
              </w:rPr>
              <w:t>чите, как влияет интенсивность дождя на  скорость потока  воды с черепичной крыши.</w:t>
            </w:r>
          </w:p>
        </w:tc>
      </w:tr>
      <w:tr w:rsidR="00F312C7" w:rsidRPr="00F31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F3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2C7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C461B5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«Хаос і порядок»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. Відомо, що деякі електричні ланцюги проявляють ха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о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тичну поведінку. Побудуйте простий ланцюг з такою властивістю і дослідіть режим його роботи.</w:t>
            </w:r>
          </w:p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«Хаос и порядок»</w:t>
            </w:r>
            <w:r w:rsidRPr="00F312C7">
              <w:rPr>
                <w:rFonts w:ascii="Times New Roman" w:hAnsi="Times New Roman" w:cs="Times New Roman"/>
                <w:i/>
                <w:color w:val="auto"/>
                <w:sz w:val="24"/>
              </w:rPr>
              <w:t>.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 xml:space="preserve"> Известно, что некоторые электрические цепи проявляют хаотическое поведение. </w:t>
            </w:r>
            <w:r w:rsidRPr="00F312C7">
              <w:rPr>
                <w:rFonts w:ascii="Times New Roman" w:hAnsi="Times New Roman" w:cs="Times New Roman"/>
                <w:color w:val="auto"/>
                <w:sz w:val="24"/>
                <w:highlight w:val="white"/>
              </w:rPr>
              <w:t>Постройте простую цепь с таким свойством и исследуйте режим ее работы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</w:tr>
      <w:tr w:rsidR="00F312C7" w:rsidRPr="00F31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F3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2C7">
              <w:br w:type="page"/>
            </w:r>
            <w:r w:rsidRPr="00F312C7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C461B5" w:rsidRDefault="00F312C7" w:rsidP="00F312C7">
            <w:pPr>
              <w:pStyle w:val="normal"/>
              <w:spacing w:after="0" w:line="216" w:lineRule="auto"/>
              <w:ind w:left="-57" w:right="-57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lang w:val="uk-UA"/>
              </w:rPr>
            </w:pPr>
            <w:r w:rsidRPr="00C461B5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«Холодильник “pot-in-pot”»</w:t>
            </w:r>
            <w:r w:rsidRPr="00C461B5">
              <w:rPr>
                <w:rFonts w:ascii="Times New Roman" w:hAnsi="Times New Roman" w:cs="Times New Roman"/>
                <w:i/>
                <w:color w:val="auto"/>
                <w:sz w:val="24"/>
                <w:lang w:val="uk-UA"/>
              </w:rPr>
              <w:t xml:space="preserve">.                 </w:t>
            </w:r>
          </w:p>
          <w:p w:rsidR="00F312C7" w:rsidRPr="00C461B5" w:rsidRDefault="00F312C7" w:rsidP="00F312C7">
            <w:pPr>
              <w:pStyle w:val="normal"/>
              <w:spacing w:after="0" w:line="216" w:lineRule="auto"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C461B5">
              <w:rPr>
                <w:rFonts w:ascii="Times New Roman" w:hAnsi="Times New Roman" w:cs="Times New Roman"/>
                <w:i/>
                <w:color w:val="auto"/>
                <w:sz w:val="24"/>
                <w:lang w:val="uk-UA"/>
              </w:rPr>
              <w:t xml:space="preserve"> 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Холодильник "горщик в горщику" – це пристосування, яке зберігало їжу пр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о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холодною, використовуючи</w:t>
            </w:r>
          </w:p>
          <w:p w:rsidR="00F312C7" w:rsidRDefault="00F312C7" w:rsidP="00F312C7">
            <w:pPr>
              <w:pStyle w:val="normal"/>
              <w:spacing w:after="0" w:line="216" w:lineRule="auto"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принцип охолодження випаровува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н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 xml:space="preserve">ням. 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lastRenderedPageBreak/>
              <w:t>Він складається з горщика, пом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і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щеного в більшу посудину, зазор між ними заповнюють вологим пористим матері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а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лом, наприклад, піском. Яким чином можна досягти найбільшого охоло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д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ження?</w:t>
            </w:r>
          </w:p>
          <w:p w:rsidR="00A42A58" w:rsidRPr="00C461B5" w:rsidRDefault="00A42A58" w:rsidP="00F312C7">
            <w:pPr>
              <w:pStyle w:val="normal"/>
              <w:spacing w:after="0" w:line="216" w:lineRule="auto"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lastRenderedPageBreak/>
              <w:t>«Холодильник “pot-in-pot”»</w:t>
            </w:r>
            <w:r w:rsidRPr="00F312C7">
              <w:rPr>
                <w:rFonts w:ascii="Times New Roman" w:hAnsi="Times New Roman" w:cs="Times New Roman"/>
                <w:b/>
                <w:color w:val="auto"/>
                <w:sz w:val="24"/>
              </w:rPr>
              <w:t>.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 xml:space="preserve"> Холодильник "горшок в горшке" – это приспособление, которое сохраняло еду прохладной, испол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ь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зуя принцип охлаждения испарением. Он с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 xml:space="preserve">стоит из горшка, помещенного в 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больший с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суд, зазор между ними заполняют влажным п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ристым материалом, например, песком. К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а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ким образом можно достичь наибольшего о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х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лаждения?</w:t>
            </w:r>
          </w:p>
        </w:tc>
      </w:tr>
      <w:tr w:rsidR="00F312C7" w:rsidRPr="00F31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F3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2C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Default="00F312C7" w:rsidP="0002306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C461B5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«Гумовий двигун»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. Закручена гумова стрічка запасає енергію, з її допомогою можна приводити в дію, наприклад, авіамодель. Дослідіть властивості так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о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го джерела енергії. Як його вихідна потужність змінюється з часом?</w:t>
            </w:r>
          </w:p>
          <w:p w:rsidR="00A42A58" w:rsidRPr="00C461B5" w:rsidRDefault="00A42A58" w:rsidP="0002306B">
            <w:pPr>
              <w:pStyle w:val="normal"/>
              <w:spacing w:after="0" w:line="240" w:lineRule="auto"/>
              <w:jc w:val="both"/>
              <w:rPr>
                <w:color w:val="auto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 xml:space="preserve">«Резиновый двигатель». 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Закрученная рез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новая лента запасает энергию, с ее помощью можно приводить в действие, например, авиамодель. Исследуйте свойства такого и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с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точника энергии.  Как его выходная мо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щ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ность изменяется со временем?</w:t>
            </w:r>
          </w:p>
        </w:tc>
      </w:tr>
      <w:tr w:rsidR="00F312C7" w:rsidRPr="00F31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F3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2C7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C461B5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«Шоколадний гістерезис</w:t>
            </w:r>
            <w:r w:rsidRPr="00C461B5">
              <w:rPr>
                <w:rFonts w:ascii="Times New Roman" w:hAnsi="Times New Roman" w:cs="Times New Roman"/>
                <w:b/>
                <w:color w:val="auto"/>
                <w:sz w:val="24"/>
                <w:lang w:val="uk-UA"/>
              </w:rPr>
              <w:t>»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 xml:space="preserve">. Шоколад твердий при кімнатній температурі, але плавиться, якщо його нагріти приблизно до температури людського тіла. Після охолодження він часто залишається розплавленим навіть при кімнатній температурі. </w:t>
            </w:r>
          </w:p>
          <w:p w:rsidR="00F312C7" w:rsidRDefault="00F312C7" w:rsidP="0002306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Дослідіть діапазон температур, в якому шоколад може перебувати як у розпла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в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леному, так і в «твердому» стані. Як цей діапазон залежить від відповідних параметрів?</w:t>
            </w:r>
          </w:p>
          <w:p w:rsidR="00A42A58" w:rsidRPr="00C461B5" w:rsidRDefault="00A42A58" w:rsidP="0002306B">
            <w:pPr>
              <w:pStyle w:val="normal"/>
              <w:spacing w:after="0" w:line="240" w:lineRule="auto"/>
              <w:jc w:val="both"/>
              <w:rPr>
                <w:color w:val="auto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 xml:space="preserve">«Шоколадный гистерезис». 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Шоколад тве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дый при комнатной температуре, но плави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т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ся, если его нагреть примерно до температ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у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ры человеческого тела. После охлаждения он часто остается расплавленным даже при ко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м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натной температуре. Исследуйте диапазон температур, в котором шоколад может нах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диться как в расплавленном, так и в «тве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дом» состоянии. Как этот диапазон зависит от соответствующих параметров?</w:t>
            </w:r>
          </w:p>
        </w:tc>
      </w:tr>
      <w:tr w:rsidR="00F312C7" w:rsidRPr="00F31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F3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2C7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Default="00F312C7" w:rsidP="0002306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C461B5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«Бульбашковий кристал»</w:t>
            </w:r>
            <w:r w:rsidRPr="00C461B5">
              <w:rPr>
                <w:rFonts w:ascii="Times New Roman" w:hAnsi="Times New Roman" w:cs="Times New Roman"/>
                <w:i/>
                <w:color w:val="auto"/>
                <w:sz w:val="24"/>
                <w:lang w:val="uk-UA"/>
              </w:rPr>
              <w:t>.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 xml:space="preserve"> Якщо спінити мильний розчин, на його поверхні з'являється безліч маленьких бульбашок. Пухирці вишиковуються у регулярний візерунок, схожий на кристалічну </w:t>
            </w:r>
            <w:r w:rsid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ґ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ратку. Запропонуйте м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е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тод отримання бульбашок і дослідіть утворення та властивості такого бул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ь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башкового кристала.</w:t>
            </w:r>
          </w:p>
          <w:p w:rsidR="00A42A58" w:rsidRPr="00C461B5" w:rsidRDefault="00A42A58" w:rsidP="0002306B">
            <w:pPr>
              <w:pStyle w:val="normal"/>
              <w:spacing w:after="0" w:line="240" w:lineRule="auto"/>
              <w:jc w:val="both"/>
              <w:rPr>
                <w:color w:val="auto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«Пузырьковый кристалл</w:t>
            </w: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.</w:t>
            </w: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 xml:space="preserve"> 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Если вспенить мыльный раствор, на его поверхности поя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ляется множество маленьких пузырьков. П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у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зырьки выстраиваются в регулярный узор, похожий на кристаллическую решетку. Предложите метод получения пузырьков и исследуйте образование и свойства такого пузырькового кристалла.</w:t>
            </w:r>
          </w:p>
        </w:tc>
      </w:tr>
      <w:tr w:rsidR="00F312C7" w:rsidRPr="00F31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F3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2C7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Default="00F312C7" w:rsidP="0002306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C461B5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«Голограма»</w:t>
            </w:r>
            <w:r w:rsidRPr="00C461B5">
              <w:rPr>
                <w:rFonts w:ascii="Times New Roman" w:hAnsi="Times New Roman" w:cs="Times New Roman"/>
                <w:i/>
                <w:color w:val="auto"/>
                <w:sz w:val="24"/>
                <w:lang w:val="uk-UA"/>
              </w:rPr>
              <w:t>.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 xml:space="preserve"> Існує думка, що гологр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а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му можна зробити вручну за допомогою гравіювання на пластику. Виготовте т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а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ку «голограму» з літерами «IYPT» і дослідіть її властивості.</w:t>
            </w:r>
          </w:p>
          <w:p w:rsidR="00A42A58" w:rsidRPr="00C461B5" w:rsidRDefault="00A42A58" w:rsidP="0002306B">
            <w:pPr>
              <w:pStyle w:val="normal"/>
              <w:spacing w:after="0" w:line="240" w:lineRule="auto"/>
              <w:jc w:val="both"/>
              <w:rPr>
                <w:color w:val="auto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«Голограмма</w:t>
            </w: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.</w:t>
            </w: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 xml:space="preserve"> </w:t>
            </w:r>
            <w:r w:rsidRPr="00F312C7">
              <w:rPr>
                <w:rFonts w:ascii="Times New Roman" w:hAnsi="Times New Roman" w:cs="Times New Roman"/>
                <w:color w:val="auto"/>
                <w:sz w:val="24"/>
                <w:highlight w:val="white"/>
              </w:rPr>
              <w:t>Существует мнение, что голограмму можно сделать вручную при пом</w:t>
            </w:r>
            <w:r w:rsidRPr="00F312C7">
              <w:rPr>
                <w:rFonts w:ascii="Times New Roman" w:hAnsi="Times New Roman" w:cs="Times New Roman"/>
                <w:color w:val="auto"/>
                <w:sz w:val="24"/>
                <w:highlight w:val="white"/>
              </w:rPr>
              <w:t>о</w:t>
            </w:r>
            <w:r w:rsidRPr="00F312C7">
              <w:rPr>
                <w:rFonts w:ascii="Times New Roman" w:hAnsi="Times New Roman" w:cs="Times New Roman"/>
                <w:color w:val="auto"/>
                <w:sz w:val="24"/>
                <w:highlight w:val="white"/>
              </w:rPr>
              <w:t>щи гравировки на пластике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. Изготовьте такую «голограмму» с буквами «IYPT» и и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с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следуйте ее свойства.</w:t>
            </w:r>
          </w:p>
        </w:tc>
      </w:tr>
      <w:tr w:rsidR="00F312C7" w:rsidRPr="00F31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F3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2C7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i/>
                <w:color w:val="auto"/>
                <w:lang w:val="uk-UA"/>
              </w:rPr>
            </w:pPr>
            <w:r w:rsidRPr="00C461B5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uk-UA"/>
              </w:rPr>
              <w:t>«Свічковий заводик»</w:t>
            </w:r>
            <w:r w:rsidRPr="00C461B5">
              <w:rPr>
                <w:rFonts w:ascii="Times New Roman" w:hAnsi="Times New Roman" w:cs="Times New Roman"/>
                <w:i/>
                <w:color w:val="auto"/>
                <w:sz w:val="24"/>
                <w:lang w:val="uk-UA"/>
              </w:rPr>
              <w:t>.</w:t>
            </w:r>
          </w:p>
          <w:p w:rsidR="00F312C7" w:rsidRPr="00C461B5" w:rsidRDefault="00F312C7" w:rsidP="0002306B">
            <w:pPr>
              <w:pStyle w:val="normal"/>
              <w:spacing w:after="0" w:line="240" w:lineRule="auto"/>
              <w:jc w:val="right"/>
              <w:rPr>
                <w:color w:val="auto"/>
                <w:lang w:val="uk-UA"/>
              </w:rPr>
            </w:pPr>
            <w:r w:rsidRPr="00C461B5">
              <w:rPr>
                <w:rFonts w:ascii="Times New Roman" w:hAnsi="Times New Roman" w:cs="Times New Roman"/>
                <w:i/>
                <w:color w:val="auto"/>
                <w:lang w:val="uk-UA"/>
              </w:rPr>
              <w:t>«Мета всього життя була досягнута.</w:t>
            </w:r>
          </w:p>
          <w:p w:rsidR="00F312C7" w:rsidRPr="00C461B5" w:rsidRDefault="00F312C7" w:rsidP="0002306B">
            <w:pPr>
              <w:pStyle w:val="normal"/>
              <w:spacing w:after="0" w:line="240" w:lineRule="auto"/>
              <w:jc w:val="right"/>
              <w:rPr>
                <w:color w:val="auto"/>
                <w:lang w:val="uk-UA"/>
              </w:rPr>
            </w:pPr>
            <w:r w:rsidRPr="00C461B5">
              <w:rPr>
                <w:rFonts w:ascii="Times New Roman" w:hAnsi="Times New Roman" w:cs="Times New Roman"/>
                <w:i/>
                <w:color w:val="auto"/>
                <w:lang w:val="uk-UA"/>
              </w:rPr>
              <w:t>Свічковий заводик у Самарі сам ліз у руки.</w:t>
            </w:r>
          </w:p>
          <w:p w:rsidR="00F312C7" w:rsidRPr="00C461B5" w:rsidRDefault="00F312C7" w:rsidP="0002306B">
            <w:pPr>
              <w:pStyle w:val="normal"/>
              <w:spacing w:after="0" w:line="240" w:lineRule="auto"/>
              <w:jc w:val="right"/>
              <w:rPr>
                <w:color w:val="auto"/>
                <w:lang w:val="uk-UA"/>
              </w:rPr>
            </w:pPr>
            <w:r w:rsidRPr="00C461B5">
              <w:rPr>
                <w:rFonts w:ascii="Times New Roman" w:hAnsi="Times New Roman" w:cs="Times New Roman"/>
                <w:i/>
                <w:color w:val="auto"/>
                <w:lang w:val="uk-UA"/>
              </w:rPr>
              <w:t>Діаманти сипались в кишені, як насіння».</w:t>
            </w:r>
          </w:p>
          <w:p w:rsidR="00F312C7" w:rsidRPr="00C461B5" w:rsidRDefault="00F312C7" w:rsidP="0002306B">
            <w:pPr>
              <w:pStyle w:val="normal"/>
              <w:spacing w:after="0" w:line="240" w:lineRule="auto"/>
              <w:jc w:val="right"/>
              <w:rPr>
                <w:color w:val="auto"/>
                <w:lang w:val="uk-UA"/>
              </w:rPr>
            </w:pPr>
            <w:r w:rsidRPr="00C461B5">
              <w:rPr>
                <w:rFonts w:ascii="Times New Roman" w:hAnsi="Times New Roman" w:cs="Times New Roman"/>
                <w:i/>
                <w:color w:val="auto"/>
                <w:sz w:val="24"/>
                <w:u w:val="single"/>
                <w:lang w:val="uk-UA"/>
              </w:rPr>
              <w:t>Ільф і Петров. Дванадцять стільців</w:t>
            </w:r>
            <w:r w:rsidRPr="00C461B5">
              <w:rPr>
                <w:rFonts w:ascii="Times New Roman" w:hAnsi="Times New Roman" w:cs="Times New Roman"/>
                <w:color w:val="auto"/>
                <w:sz w:val="24"/>
                <w:u w:val="single"/>
                <w:lang w:val="uk-UA"/>
              </w:rPr>
              <w:t>.</w:t>
            </w:r>
          </w:p>
          <w:p w:rsidR="00F312C7" w:rsidRPr="00C461B5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  <w:lang w:val="uk-UA"/>
              </w:rPr>
            </w:pP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Запропонуйте пристрій, що перетворює тепло полум'я свічки в електроенергію. Дослідіть, як різні особливості такого пристосування впливають на його ефективність.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02306B">
            <w:pPr>
              <w:pStyle w:val="normal"/>
              <w:spacing w:after="0" w:line="240" w:lineRule="auto"/>
              <w:jc w:val="both"/>
              <w:rPr>
                <w:i/>
                <w:color w:val="auto"/>
              </w:rPr>
            </w:pPr>
            <w:r w:rsidRPr="00F312C7"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white"/>
              </w:rPr>
              <w:t>«Свечной заводик».</w:t>
            </w:r>
          </w:p>
          <w:p w:rsidR="00F312C7" w:rsidRPr="00F312C7" w:rsidRDefault="00F312C7" w:rsidP="0002306B">
            <w:pPr>
              <w:pStyle w:val="normal"/>
              <w:spacing w:after="0" w:line="240" w:lineRule="auto"/>
              <w:jc w:val="right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i/>
                <w:color w:val="auto"/>
              </w:rPr>
              <w:t>«</w:t>
            </w:r>
            <w:r w:rsidRPr="00F312C7">
              <w:rPr>
                <w:rFonts w:ascii="Times New Roman" w:hAnsi="Times New Roman" w:cs="Times New Roman"/>
                <w:i/>
                <w:color w:val="auto"/>
                <w:highlight w:val="white"/>
              </w:rPr>
              <w:t xml:space="preserve">Цель всей жизни была достигнута. </w:t>
            </w:r>
          </w:p>
          <w:p w:rsidR="00F312C7" w:rsidRPr="00F312C7" w:rsidRDefault="00F312C7" w:rsidP="0002306B">
            <w:pPr>
              <w:pStyle w:val="normal"/>
              <w:spacing w:after="0" w:line="240" w:lineRule="auto"/>
              <w:jc w:val="right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i/>
                <w:color w:val="auto"/>
                <w:highlight w:val="white"/>
              </w:rPr>
              <w:t xml:space="preserve">Свечной заводик в Самаре сам лез в руки. </w:t>
            </w:r>
          </w:p>
          <w:p w:rsidR="00F312C7" w:rsidRPr="00F312C7" w:rsidRDefault="00F312C7" w:rsidP="0002306B">
            <w:pPr>
              <w:pStyle w:val="normal"/>
              <w:spacing w:after="0" w:line="240" w:lineRule="auto"/>
              <w:jc w:val="right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i/>
                <w:color w:val="auto"/>
                <w:highlight w:val="white"/>
              </w:rPr>
              <w:t>Бриллианты сыпались в карманы, как семечки</w:t>
            </w:r>
            <w:r w:rsidRPr="00F312C7">
              <w:rPr>
                <w:rFonts w:ascii="Times New Roman" w:hAnsi="Times New Roman" w:cs="Times New Roman"/>
                <w:i/>
                <w:color w:val="auto"/>
              </w:rPr>
              <w:t>»</w:t>
            </w:r>
            <w:r w:rsidRPr="00F312C7">
              <w:rPr>
                <w:rFonts w:ascii="Times New Roman" w:hAnsi="Times New Roman" w:cs="Times New Roman"/>
                <w:i/>
                <w:color w:val="auto"/>
                <w:highlight w:val="white"/>
              </w:rPr>
              <w:t>.</w:t>
            </w:r>
            <w:r w:rsidRPr="00F312C7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F312C7">
              <w:rPr>
                <w:rFonts w:ascii="Times New Roman" w:hAnsi="Times New Roman" w:cs="Times New Roman"/>
                <w:i/>
                <w:color w:val="auto"/>
                <w:sz w:val="24"/>
                <w:highlight w:val="white"/>
                <w:u w:val="single"/>
              </w:rPr>
              <w:t>Ильф и Петров. Двенадцать стульев</w:t>
            </w:r>
          </w:p>
          <w:p w:rsidR="00F312C7" w:rsidRPr="00F312C7" w:rsidRDefault="00F312C7" w:rsidP="0002306B">
            <w:pPr>
              <w:pStyle w:val="normal"/>
              <w:spacing w:after="0" w:line="240" w:lineRule="auto"/>
              <w:jc w:val="both"/>
              <w:rPr>
                <w:color w:val="auto"/>
              </w:rPr>
            </w:pP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Предложите устройство, преобразующее тепло пламени свечи в электроэнергию. Иссл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е</w:t>
            </w: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дуйте, как различные особенности такого приспособления оказывают влияние на его эффективность.</w:t>
            </w:r>
          </w:p>
          <w:p w:rsidR="00F312C7" w:rsidRPr="00F312C7" w:rsidRDefault="00F312C7" w:rsidP="0002306B">
            <w:pPr>
              <w:pStyle w:val="normal"/>
              <w:spacing w:after="0" w:line="240" w:lineRule="auto"/>
              <w:rPr>
                <w:color w:val="auto"/>
              </w:rPr>
            </w:pPr>
          </w:p>
        </w:tc>
      </w:tr>
      <w:tr w:rsidR="00F312C7" w:rsidRPr="00F31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F3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C461B5" w:rsidRDefault="004D7B5B" w:rsidP="0002306B">
            <w:pPr>
              <w:pStyle w:val="normal"/>
              <w:spacing w:after="0" w:line="240" w:lineRule="auto"/>
              <w:rPr>
                <w:color w:val="auto"/>
                <w:lang w:val="uk-UA"/>
              </w:rPr>
            </w:pPr>
            <w:r>
              <w:rPr>
                <w:noProof/>
                <w:color w:val="auto"/>
                <w:lang w:val="uk-UA" w:eastAsia="uk-UA"/>
              </w:rPr>
              <w:drawing>
                <wp:inline distT="0" distB="0" distL="0" distR="0">
                  <wp:extent cx="1501140" cy="2173605"/>
                  <wp:effectExtent l="19050" t="0" r="3810" b="0"/>
                  <wp:docPr id="1" name="image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217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2C7" w:rsidRPr="00C461B5" w:rsidRDefault="00F312C7" w:rsidP="0002306B">
            <w:pPr>
              <w:pStyle w:val="normal"/>
              <w:spacing w:after="0" w:line="240" w:lineRule="auto"/>
              <w:rPr>
                <w:color w:val="auto"/>
                <w:lang w:val="uk-UA"/>
              </w:rPr>
            </w:pPr>
            <w:r w:rsidRPr="00C461B5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Рисунок до задачі №4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02306B">
            <w:pPr>
              <w:pStyle w:val="normal"/>
              <w:spacing w:after="0" w:line="240" w:lineRule="auto"/>
              <w:rPr>
                <w:color w:val="auto"/>
              </w:rPr>
            </w:pPr>
          </w:p>
          <w:p w:rsidR="00F312C7" w:rsidRPr="00F312C7" w:rsidRDefault="004D7B5B" w:rsidP="0002306B">
            <w:pPr>
              <w:pStyle w:val="normal"/>
              <w:spacing w:after="0" w:line="240" w:lineRule="auto"/>
              <w:rPr>
                <w:color w:val="auto"/>
              </w:rPr>
            </w:pPr>
            <w:r>
              <w:rPr>
                <w:noProof/>
                <w:color w:val="auto"/>
                <w:lang w:val="uk-UA" w:eastAsia="uk-UA"/>
              </w:rPr>
              <w:drawing>
                <wp:inline distT="0" distB="0" distL="0" distR="0">
                  <wp:extent cx="3044825" cy="2148205"/>
                  <wp:effectExtent l="19050" t="0" r="3175" b="0"/>
                  <wp:docPr id="2" name="image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600" t="16507" r="13757" b="1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14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2C7" w:rsidRDefault="00F312C7" w:rsidP="0002306B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F312C7">
              <w:rPr>
                <w:rFonts w:ascii="Times New Roman" w:hAnsi="Times New Roman" w:cs="Times New Roman"/>
                <w:color w:val="auto"/>
                <w:sz w:val="24"/>
              </w:rPr>
              <w:t>Фото к задаче №8</w:t>
            </w:r>
          </w:p>
          <w:p w:rsidR="00A42A58" w:rsidRPr="00A42A58" w:rsidRDefault="00A42A58" w:rsidP="0002306B">
            <w:pPr>
              <w:pStyle w:val="normal"/>
              <w:spacing w:after="0" w:line="240" w:lineRule="auto"/>
              <w:rPr>
                <w:color w:val="auto"/>
                <w:lang w:val="uk-UA"/>
              </w:rPr>
            </w:pPr>
          </w:p>
        </w:tc>
      </w:tr>
      <w:tr w:rsidR="00F312C7" w:rsidRPr="00F31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F3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C461B5" w:rsidRDefault="00F312C7" w:rsidP="0002306B">
            <w:pPr>
              <w:pStyle w:val="normal"/>
              <w:spacing w:after="0" w:line="240" w:lineRule="auto"/>
              <w:ind w:right="-134"/>
              <w:rPr>
                <w:color w:val="auto"/>
                <w:lang w:val="uk-UA"/>
              </w:rPr>
            </w:pPr>
            <w:r w:rsidRPr="00C461B5">
              <w:rPr>
                <w:rFonts w:ascii="Arial" w:hAnsi="Arial" w:cs="Arial"/>
                <w:b/>
                <w:color w:val="auto"/>
                <w:sz w:val="20"/>
                <w:lang w:val="uk-UA"/>
              </w:rPr>
              <w:t>Задачі запропонували та підготували:</w:t>
            </w:r>
            <w:r w:rsidRPr="00C461B5">
              <w:rPr>
                <w:rFonts w:ascii="Arial" w:hAnsi="Arial" w:cs="Arial"/>
                <w:b/>
                <w:i/>
                <w:color w:val="auto"/>
                <w:sz w:val="20"/>
                <w:lang w:val="uk-UA"/>
              </w:rPr>
              <w:t xml:space="preserve"> </w:t>
            </w:r>
            <w:r w:rsidRPr="00C461B5">
              <w:rPr>
                <w:rFonts w:ascii="Arial" w:hAnsi="Arial" w:cs="Arial"/>
                <w:i/>
                <w:color w:val="auto"/>
                <w:sz w:val="20"/>
                <w:lang w:val="uk-UA"/>
              </w:rPr>
              <w:t xml:space="preserve">Андріяшен В. (Одеса), </w:t>
            </w:r>
            <w:r w:rsidRPr="00C461B5">
              <w:rPr>
                <w:rFonts w:ascii="Arial" w:hAnsi="Arial" w:cs="Arial"/>
                <w:i/>
                <w:color w:val="auto"/>
                <w:sz w:val="20"/>
                <w:highlight w:val="white"/>
                <w:lang w:val="uk-UA"/>
              </w:rPr>
              <w:t xml:space="preserve">Булакаєв А.                   (Дніпропетровськ), </w:t>
            </w:r>
            <w:r w:rsidRPr="00C461B5">
              <w:rPr>
                <w:rFonts w:ascii="Arial" w:hAnsi="Arial" w:cs="Arial"/>
                <w:i/>
                <w:color w:val="auto"/>
                <w:sz w:val="20"/>
                <w:lang w:val="uk-UA"/>
              </w:rPr>
              <w:t>Віктор П. (Одеса), Гельфгат І. (Харків), Главацький К. (Трон</w:t>
            </w:r>
            <w:r w:rsidRPr="00C461B5">
              <w:rPr>
                <w:rFonts w:ascii="Arial" w:hAnsi="Arial" w:cs="Arial"/>
                <w:i/>
                <w:color w:val="auto"/>
                <w:sz w:val="20"/>
                <w:lang w:val="uk-UA"/>
              </w:rPr>
              <w:t>д</w:t>
            </w:r>
            <w:r w:rsidRPr="00C461B5">
              <w:rPr>
                <w:rFonts w:ascii="Arial" w:hAnsi="Arial" w:cs="Arial"/>
                <w:i/>
                <w:color w:val="auto"/>
                <w:sz w:val="20"/>
                <w:lang w:val="uk-UA"/>
              </w:rPr>
              <w:t>хейм), Григор’єв С. (Дніпропетровськ), Камін О., Камін О.Л. (Луганськ), Кельник О. (Київ), Колебошин В., Колебошин С. (Одеса), Колупаєв І. (Харків), Кремінський Б. (Київ), Маслечко А. (Одеса), Матвейчук О. (Ейндх</w:t>
            </w:r>
            <w:r w:rsidRPr="00C461B5">
              <w:rPr>
                <w:rFonts w:ascii="Arial" w:hAnsi="Arial" w:cs="Arial"/>
                <w:i/>
                <w:color w:val="auto"/>
                <w:sz w:val="20"/>
                <w:lang w:val="uk-UA"/>
              </w:rPr>
              <w:t>о</w:t>
            </w:r>
            <w:r w:rsidRPr="00C461B5">
              <w:rPr>
                <w:rFonts w:ascii="Arial" w:hAnsi="Arial" w:cs="Arial"/>
                <w:i/>
                <w:color w:val="auto"/>
                <w:sz w:val="20"/>
                <w:lang w:val="uk-UA"/>
              </w:rPr>
              <w:t>вен), Рашковецький М. (Одеса), Соколов А. (Одеса), Соколов Є. (Запоріжжя), Філатова О. (Ейндховен), Чернецький І. (Київ) та оргкомітет Міжнародного турніру юних фізиків.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7" w:rsidRPr="00F312C7" w:rsidRDefault="00F312C7" w:rsidP="0002306B">
            <w:pPr>
              <w:pStyle w:val="normal"/>
              <w:spacing w:after="0" w:line="240" w:lineRule="auto"/>
              <w:rPr>
                <w:color w:val="auto"/>
              </w:rPr>
            </w:pPr>
            <w:r w:rsidRPr="00F312C7">
              <w:rPr>
                <w:rFonts w:ascii="Arial" w:hAnsi="Arial" w:cs="Arial"/>
                <w:b/>
                <w:color w:val="auto"/>
                <w:sz w:val="20"/>
              </w:rPr>
              <w:t>Задачи предложили и подготовили:</w:t>
            </w:r>
          </w:p>
          <w:p w:rsidR="00F312C7" w:rsidRPr="00F312C7" w:rsidRDefault="00F312C7" w:rsidP="0002306B">
            <w:pPr>
              <w:pStyle w:val="normal"/>
              <w:spacing w:after="0" w:line="240" w:lineRule="auto"/>
              <w:ind w:right="60"/>
              <w:rPr>
                <w:color w:val="auto"/>
              </w:rPr>
            </w:pPr>
            <w:bookmarkStart w:id="0" w:name="h.gjdgxs" w:colFirst="0" w:colLast="0"/>
            <w:bookmarkEnd w:id="0"/>
            <w:r w:rsidRPr="00F312C7">
              <w:rPr>
                <w:rFonts w:ascii="Arial" w:hAnsi="Arial" w:cs="Arial"/>
                <w:i/>
                <w:color w:val="auto"/>
                <w:sz w:val="20"/>
              </w:rPr>
              <w:t xml:space="preserve">Андрияшен В. (Одесса), </w:t>
            </w:r>
            <w:r w:rsidRPr="00F312C7">
              <w:rPr>
                <w:rFonts w:ascii="Arial" w:hAnsi="Arial" w:cs="Arial"/>
                <w:i/>
                <w:color w:val="auto"/>
                <w:sz w:val="20"/>
                <w:highlight w:val="white"/>
              </w:rPr>
              <w:t>Булакаев А. (Днепр</w:t>
            </w:r>
            <w:r w:rsidRPr="00F312C7">
              <w:rPr>
                <w:rFonts w:ascii="Arial" w:hAnsi="Arial" w:cs="Arial"/>
                <w:i/>
                <w:color w:val="auto"/>
                <w:sz w:val="20"/>
                <w:highlight w:val="white"/>
              </w:rPr>
              <w:t>о</w:t>
            </w:r>
            <w:r w:rsidRPr="00F312C7">
              <w:rPr>
                <w:rFonts w:ascii="Arial" w:hAnsi="Arial" w:cs="Arial"/>
                <w:i/>
                <w:color w:val="auto"/>
                <w:sz w:val="20"/>
                <w:highlight w:val="white"/>
              </w:rPr>
              <w:t xml:space="preserve">петровск), </w:t>
            </w:r>
            <w:r w:rsidRPr="00F312C7">
              <w:rPr>
                <w:rFonts w:ascii="Arial" w:hAnsi="Arial" w:cs="Arial"/>
                <w:i/>
                <w:color w:val="auto"/>
                <w:sz w:val="20"/>
              </w:rPr>
              <w:t>Виктор П. (Одесса),             Гель</w:t>
            </w:r>
            <w:r w:rsidRPr="00F312C7">
              <w:rPr>
                <w:rFonts w:ascii="Arial" w:hAnsi="Arial" w:cs="Arial"/>
                <w:i/>
                <w:color w:val="auto"/>
                <w:sz w:val="20"/>
              </w:rPr>
              <w:t>ф</w:t>
            </w:r>
            <w:r w:rsidRPr="00F312C7">
              <w:rPr>
                <w:rFonts w:ascii="Arial" w:hAnsi="Arial" w:cs="Arial"/>
                <w:i/>
                <w:color w:val="auto"/>
                <w:sz w:val="20"/>
              </w:rPr>
              <w:t>гат И. (Харьков), Главацкий К. (Трондхейм), Гр</w:t>
            </w:r>
            <w:r w:rsidRPr="00F312C7">
              <w:rPr>
                <w:rFonts w:ascii="Arial" w:hAnsi="Arial" w:cs="Arial"/>
                <w:i/>
                <w:color w:val="auto"/>
                <w:sz w:val="20"/>
              </w:rPr>
              <w:t>и</w:t>
            </w:r>
            <w:r w:rsidRPr="00F312C7">
              <w:rPr>
                <w:rFonts w:ascii="Arial" w:hAnsi="Arial" w:cs="Arial"/>
                <w:i/>
                <w:color w:val="auto"/>
                <w:sz w:val="20"/>
              </w:rPr>
              <w:t>горьев С. (Днепропетровск), Камин А., Камин А.Л. (Луганск), Кельник А. (Киев), Колебошин В., Колебошин С. (Одесса),       Колупаев И. (Хар</w:t>
            </w:r>
            <w:r w:rsidRPr="00F312C7">
              <w:rPr>
                <w:rFonts w:ascii="Arial" w:hAnsi="Arial" w:cs="Arial"/>
                <w:i/>
                <w:color w:val="auto"/>
                <w:sz w:val="20"/>
              </w:rPr>
              <w:t>ь</w:t>
            </w:r>
            <w:r w:rsidRPr="00F312C7">
              <w:rPr>
                <w:rFonts w:ascii="Arial" w:hAnsi="Arial" w:cs="Arial"/>
                <w:i/>
                <w:color w:val="auto"/>
                <w:sz w:val="20"/>
              </w:rPr>
              <w:t>ков), Креминский Б. (Киев), Маслечко А. (Одесса), Матвейчук О. (Эйндховен), Рашковецкий М. (Одесса),      Соколов А. (Одесса), Соколов Е. (Запорожье), Филатова Е. (Эйндховен), Черне</w:t>
            </w:r>
            <w:r w:rsidRPr="00F312C7">
              <w:rPr>
                <w:rFonts w:ascii="Arial" w:hAnsi="Arial" w:cs="Arial"/>
                <w:i/>
                <w:color w:val="auto"/>
                <w:sz w:val="20"/>
              </w:rPr>
              <w:t>ц</w:t>
            </w:r>
            <w:r w:rsidRPr="00F312C7">
              <w:rPr>
                <w:rFonts w:ascii="Arial" w:hAnsi="Arial" w:cs="Arial"/>
                <w:i/>
                <w:color w:val="auto"/>
                <w:sz w:val="20"/>
              </w:rPr>
              <w:t>кий И. (Киев) и оргкомитет Международного турнира юных физиков</w:t>
            </w:r>
          </w:p>
        </w:tc>
      </w:tr>
    </w:tbl>
    <w:p w:rsidR="007043FE" w:rsidRPr="00F312C7" w:rsidRDefault="007043FE" w:rsidP="00B268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7043FE" w:rsidRPr="00F312C7" w:rsidSect="00A42A5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52247FDC"/>
    <w:multiLevelType w:val="hybridMultilevel"/>
    <w:tmpl w:val="25E2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compat/>
  <w:rsids>
    <w:rsidRoot w:val="00B26874"/>
    <w:rsid w:val="0002306B"/>
    <w:rsid w:val="00044507"/>
    <w:rsid w:val="0012522D"/>
    <w:rsid w:val="00142260"/>
    <w:rsid w:val="00172FD7"/>
    <w:rsid w:val="002A50EE"/>
    <w:rsid w:val="002C0059"/>
    <w:rsid w:val="003358BB"/>
    <w:rsid w:val="00415674"/>
    <w:rsid w:val="004D7B5B"/>
    <w:rsid w:val="0066691B"/>
    <w:rsid w:val="007043FE"/>
    <w:rsid w:val="007340F1"/>
    <w:rsid w:val="007F0201"/>
    <w:rsid w:val="00840DF8"/>
    <w:rsid w:val="00A42A58"/>
    <w:rsid w:val="00B26874"/>
    <w:rsid w:val="00BD1203"/>
    <w:rsid w:val="00C461B5"/>
    <w:rsid w:val="00CE2535"/>
    <w:rsid w:val="00D22E24"/>
    <w:rsid w:val="00D8505A"/>
    <w:rsid w:val="00F30360"/>
    <w:rsid w:val="00F3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874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3">
    <w:name w:val="heading 3"/>
    <w:basedOn w:val="normal"/>
    <w:next w:val="normal"/>
    <w:link w:val="30"/>
    <w:qFormat/>
    <w:locked/>
    <w:rsid w:val="00F312C7"/>
    <w:pPr>
      <w:spacing w:before="280" w:after="80"/>
      <w:contextualSpacing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6874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7340F1"/>
    <w:rPr>
      <w:rFonts w:cs="Times New Roman"/>
    </w:rPr>
  </w:style>
  <w:style w:type="paragraph" w:customStyle="1" w:styleId="ListParagraph">
    <w:name w:val="List Paragraph"/>
    <w:basedOn w:val="a"/>
    <w:rsid w:val="007340F1"/>
    <w:pPr>
      <w:ind w:left="720"/>
    </w:pPr>
  </w:style>
  <w:style w:type="character" w:customStyle="1" w:styleId="DefaultParagraphFont1">
    <w:name w:val="Default Paragraph Font1"/>
    <w:rsid w:val="00044507"/>
  </w:style>
  <w:style w:type="character" w:customStyle="1" w:styleId="apple-converted-space">
    <w:name w:val="apple-converted-space"/>
    <w:basedOn w:val="a0"/>
    <w:rsid w:val="00044507"/>
    <w:rPr>
      <w:rFonts w:cs="Times New Roman"/>
    </w:rPr>
  </w:style>
  <w:style w:type="paragraph" w:customStyle="1" w:styleId="NormalWeb1">
    <w:name w:val="Normal (Web)1"/>
    <w:basedOn w:val="a"/>
    <w:rsid w:val="00044507"/>
    <w:pPr>
      <w:suppressAutoHyphens/>
      <w:spacing w:before="28" w:after="28" w:line="100" w:lineRule="atLeast"/>
    </w:pPr>
    <w:rPr>
      <w:rFonts w:ascii="Times New Roman" w:eastAsia="Calibri" w:hAnsi="Times New Roman"/>
      <w:kern w:val="1"/>
      <w:sz w:val="24"/>
      <w:szCs w:val="24"/>
      <w:lang w:eastAsia="ru-RU"/>
    </w:rPr>
  </w:style>
  <w:style w:type="paragraph" w:styleId="a4">
    <w:name w:val="Normal (Web)"/>
    <w:basedOn w:val="a"/>
    <w:rsid w:val="0012522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D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D22E2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F312C7"/>
    <w:rPr>
      <w:rFonts w:ascii="Calibri" w:hAnsi="Calibri" w:cs="Calibri"/>
      <w:b/>
      <w:color w:val="000000"/>
      <w:sz w:val="28"/>
      <w:szCs w:val="22"/>
      <w:lang w:val="ru-RU" w:eastAsia="ru-RU" w:bidi="ar-SA"/>
    </w:rPr>
  </w:style>
  <w:style w:type="paragraph" w:customStyle="1" w:styleId="normal">
    <w:name w:val="normal"/>
    <w:rsid w:val="00F312C7"/>
    <w:pPr>
      <w:spacing w:after="200" w:line="276" w:lineRule="auto"/>
    </w:pPr>
    <w:rPr>
      <w:rFonts w:eastAsia="Times New Roman" w:cs="Calibri"/>
      <w:color w:val="000000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6674</Words>
  <Characters>3805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ADMIN-ТМ</cp:lastModifiedBy>
  <cp:revision>2</cp:revision>
  <dcterms:created xsi:type="dcterms:W3CDTF">2013-09-02T12:21:00Z</dcterms:created>
  <dcterms:modified xsi:type="dcterms:W3CDTF">2013-09-02T12:21:00Z</dcterms:modified>
</cp:coreProperties>
</file>