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30"/>
        <w:gridCol w:w="7293"/>
        <w:gridCol w:w="1224"/>
      </w:tblGrid>
      <w:tr w:rsidR="00782456" w:rsidRPr="00DE3CBD" w:rsidTr="000068C5">
        <w:tc>
          <w:tcPr>
            <w:tcW w:w="1230" w:type="dxa"/>
          </w:tcPr>
          <w:p w:rsidR="00782456" w:rsidRPr="00DE3CBD" w:rsidRDefault="00782456" w:rsidP="000068C5">
            <w:pPr>
              <w:spacing w:after="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E3CBD">
              <w:rPr>
                <w:rFonts w:ascii="Times New Roman" w:hAnsi="Times New Roman" w:cs="Times New Roman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6" o:title=""/>
                </v:shape>
                <o:OLEObject Type="Embed" ProgID="ShapewareVISIO20" ShapeID="_x0000_i1025" DrawAspect="Content" ObjectID="_1384330444" r:id="rId7"/>
              </w:object>
            </w:r>
          </w:p>
        </w:tc>
        <w:tc>
          <w:tcPr>
            <w:tcW w:w="7293" w:type="dxa"/>
          </w:tcPr>
          <w:p w:rsidR="00782456" w:rsidRPr="00DE3CBD" w:rsidRDefault="00782456" w:rsidP="000068C5">
            <w:pPr>
              <w:spacing w:after="0"/>
              <w:ind w:firstLine="1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BD">
              <w:rPr>
                <w:rFonts w:ascii="Times New Roman" w:hAnsi="Times New Roman" w:cs="Times New Roman"/>
                <w:b/>
                <w:sz w:val="28"/>
                <w:szCs w:val="28"/>
              </w:rPr>
              <w:t>УКРАЇНА</w:t>
            </w:r>
          </w:p>
          <w:p w:rsidR="00782456" w:rsidRPr="00DE3CBD" w:rsidRDefault="00782456" w:rsidP="000068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BD">
              <w:rPr>
                <w:rFonts w:ascii="Times New Roman" w:hAnsi="Times New Roman" w:cs="Times New Roman"/>
                <w:b/>
                <w:sz w:val="28"/>
                <w:szCs w:val="28"/>
              </w:rPr>
              <w:t>ХАРКІВСЬКА  МІСЬКА РАДА</w:t>
            </w:r>
          </w:p>
          <w:p w:rsidR="00782456" w:rsidRPr="00DE3CBD" w:rsidRDefault="00782456" w:rsidP="000068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BD">
              <w:rPr>
                <w:rFonts w:ascii="Times New Roman" w:hAnsi="Times New Roman" w:cs="Times New Roman"/>
                <w:b/>
                <w:sz w:val="28"/>
                <w:szCs w:val="28"/>
              </w:rPr>
              <w:t>ХАРКІВСЬКОЇ ОБЛАСТІ</w:t>
            </w:r>
          </w:p>
          <w:p w:rsidR="00782456" w:rsidRPr="00DE3CBD" w:rsidRDefault="00782456" w:rsidP="000068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CBD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782456" w:rsidRPr="00DE3CBD" w:rsidRDefault="00782456" w:rsidP="000068C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2456" w:rsidRPr="00223C42" w:rsidRDefault="00782456" w:rsidP="000068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3CBD">
              <w:rPr>
                <w:rFonts w:ascii="Times New Roman" w:hAnsi="Times New Roman" w:cs="Times New Roman"/>
                <w:b/>
                <w:sz w:val="32"/>
                <w:szCs w:val="32"/>
              </w:rPr>
              <w:t>ДЕПАРТАМЕНТ ОСВІТИ</w:t>
            </w:r>
          </w:p>
        </w:tc>
        <w:tc>
          <w:tcPr>
            <w:tcW w:w="1224" w:type="dxa"/>
          </w:tcPr>
          <w:p w:rsidR="00782456" w:rsidRPr="00DE3CBD" w:rsidRDefault="00782456" w:rsidP="000068C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DE3CBD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6C653CD3" wp14:editId="02DB5E0C">
                  <wp:extent cx="662940" cy="90424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456" w:rsidRPr="00DE3CBD" w:rsidTr="000068C5">
        <w:trPr>
          <w:trHeight w:val="100"/>
        </w:trPr>
        <w:tc>
          <w:tcPr>
            <w:tcW w:w="1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82456" w:rsidRPr="00DE3CBD" w:rsidRDefault="00782456" w:rsidP="000068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82456" w:rsidRPr="00DE3CBD" w:rsidRDefault="00782456" w:rsidP="000068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82456" w:rsidRPr="00DE3CBD" w:rsidRDefault="00782456" w:rsidP="000068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782456" w:rsidRDefault="00782456" w:rsidP="00782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456" w:rsidRDefault="00782456" w:rsidP="00782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522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782456" w:rsidRPr="00F03C39" w:rsidRDefault="00AA713A" w:rsidP="007824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</w:t>
      </w:r>
      <w:r w:rsidR="003932D7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8245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192</w:t>
      </w:r>
    </w:p>
    <w:p w:rsidR="00782456" w:rsidRDefault="00782456" w:rsidP="007824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456" w:rsidRPr="00E444E6" w:rsidRDefault="00782456" w:rsidP="00782456">
      <w:pPr>
        <w:pStyle w:val="a3"/>
        <w:rPr>
          <w:rFonts w:ascii="Times New Roman" w:hAnsi="Times New Roman" w:cs="Times New Roman"/>
          <w:sz w:val="28"/>
          <w:szCs w:val="28"/>
        </w:rPr>
      </w:pPr>
      <w:r w:rsidRPr="00E444E6">
        <w:rPr>
          <w:rFonts w:ascii="Times New Roman" w:hAnsi="Times New Roman" w:cs="Times New Roman"/>
          <w:sz w:val="28"/>
          <w:szCs w:val="28"/>
        </w:rPr>
        <w:t xml:space="preserve">Про </w:t>
      </w:r>
      <w:r w:rsidR="006E196C">
        <w:rPr>
          <w:rFonts w:ascii="Times New Roman" w:hAnsi="Times New Roman" w:cs="Times New Roman"/>
          <w:sz w:val="28"/>
          <w:szCs w:val="28"/>
        </w:rPr>
        <w:t xml:space="preserve">вивчення стану </w:t>
      </w:r>
      <w:r w:rsidRPr="00E444E6">
        <w:rPr>
          <w:rFonts w:ascii="Times New Roman" w:hAnsi="Times New Roman" w:cs="Times New Roman"/>
          <w:sz w:val="28"/>
          <w:szCs w:val="28"/>
        </w:rPr>
        <w:t>ведення бухгалтерського обліку</w:t>
      </w:r>
    </w:p>
    <w:p w:rsidR="00782456" w:rsidRDefault="00782456" w:rsidP="007824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навчальних закладах, які знаходяться на</w:t>
      </w:r>
    </w:p>
    <w:p w:rsidR="00782456" w:rsidRDefault="00782456" w:rsidP="007824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фінансово-господарській самостійності</w:t>
      </w:r>
    </w:p>
    <w:p w:rsidR="003932D7" w:rsidRDefault="003932D7" w:rsidP="004B0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196C" w:rsidRDefault="00782456" w:rsidP="009520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Законів України</w:t>
      </w:r>
      <w:r w:rsidRPr="006D6EB2">
        <w:rPr>
          <w:rFonts w:ascii="Times New Roman" w:hAnsi="Times New Roman" w:cs="Times New Roman"/>
          <w:sz w:val="28"/>
          <w:szCs w:val="28"/>
        </w:rPr>
        <w:t xml:space="preserve"> «Про освіту», «Про загальну середню освіту», «Про бухгалтерський облік та фінансову звітність в Україні», «Про Державний бюджет України»,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B2">
        <w:rPr>
          <w:rFonts w:ascii="Times New Roman" w:hAnsi="Times New Roman" w:cs="Times New Roman"/>
          <w:sz w:val="28"/>
          <w:szCs w:val="28"/>
        </w:rPr>
        <w:t>Бюджетного кодексу України,</w:t>
      </w:r>
      <w:r>
        <w:rPr>
          <w:rFonts w:ascii="Times New Roman" w:hAnsi="Times New Roman" w:cs="Times New Roman"/>
          <w:sz w:val="28"/>
          <w:szCs w:val="28"/>
        </w:rPr>
        <w:t xml:space="preserve"> Податкового кодексу України,</w:t>
      </w:r>
      <w:r w:rsidR="005734E8">
        <w:rPr>
          <w:rFonts w:ascii="Times New Roman" w:hAnsi="Times New Roman" w:cs="Times New Roman"/>
          <w:sz w:val="28"/>
          <w:szCs w:val="28"/>
        </w:rPr>
        <w:t xml:space="preserve"> постанов Кабінету Міністрів України від 28.02.2002 № 228 «Про затвердження Порядку складання, розгляду, затвердження та основних вимог до виконання кошторисів установ» зі змінами, </w:t>
      </w:r>
      <w:r w:rsidR="000D7D7D">
        <w:rPr>
          <w:rFonts w:ascii="Times New Roman" w:hAnsi="Times New Roman" w:cs="Times New Roman"/>
          <w:sz w:val="28"/>
          <w:szCs w:val="28"/>
        </w:rPr>
        <w:t>від 04.04.2001 № 332 «Про граничні суми витрат на придбання автомобілів, меблів, іншого обладнання та устаткування, мобільних телефонів, комп</w:t>
      </w:r>
      <w:r w:rsidR="000D7D7D" w:rsidRPr="000D7D7D">
        <w:rPr>
          <w:rFonts w:ascii="Times New Roman" w:hAnsi="Times New Roman" w:cs="Times New Roman"/>
          <w:sz w:val="28"/>
          <w:szCs w:val="28"/>
        </w:rPr>
        <w:t>’</w:t>
      </w:r>
      <w:r w:rsidR="000D7D7D">
        <w:rPr>
          <w:rFonts w:ascii="Times New Roman" w:hAnsi="Times New Roman" w:cs="Times New Roman"/>
          <w:sz w:val="28"/>
          <w:szCs w:val="28"/>
        </w:rPr>
        <w:t>ютерів державними органами, а також установами та організаціями, які утримуються за рахунок державного і місцевих бюджетів»</w:t>
      </w:r>
      <w:r w:rsidR="003932D7">
        <w:rPr>
          <w:rFonts w:ascii="Times New Roman" w:hAnsi="Times New Roman" w:cs="Times New Roman"/>
          <w:sz w:val="28"/>
          <w:szCs w:val="28"/>
        </w:rPr>
        <w:t xml:space="preserve"> зі змінами</w:t>
      </w:r>
      <w:r w:rsidR="000D7D7D">
        <w:rPr>
          <w:rFonts w:ascii="Times New Roman" w:hAnsi="Times New Roman" w:cs="Times New Roman"/>
          <w:sz w:val="28"/>
          <w:szCs w:val="28"/>
        </w:rPr>
        <w:t xml:space="preserve">, </w:t>
      </w:r>
      <w:r w:rsidR="005734E8">
        <w:rPr>
          <w:rFonts w:ascii="Times New Roman" w:hAnsi="Times New Roman" w:cs="Times New Roman"/>
          <w:sz w:val="28"/>
          <w:szCs w:val="28"/>
        </w:rPr>
        <w:t>Правління Національного Банку України від 15.12.2004 № 637  «Про затвердження Положення про ведення касових операцій у національній валюті України» зі змінами,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B2">
        <w:rPr>
          <w:rFonts w:ascii="Times New Roman" w:hAnsi="Times New Roman" w:cs="Times New Roman"/>
          <w:sz w:val="28"/>
          <w:szCs w:val="28"/>
        </w:rPr>
        <w:t>наказів Держав</w:t>
      </w:r>
      <w:r>
        <w:rPr>
          <w:rFonts w:ascii="Times New Roman" w:hAnsi="Times New Roman" w:cs="Times New Roman"/>
          <w:sz w:val="28"/>
          <w:szCs w:val="28"/>
        </w:rPr>
        <w:t>ного казначейства України від 10.12.1999 № 11</w:t>
      </w:r>
      <w:r w:rsidRPr="006D6EB2">
        <w:rPr>
          <w:rFonts w:ascii="Times New Roman" w:hAnsi="Times New Roman" w:cs="Times New Roman"/>
          <w:sz w:val="28"/>
          <w:szCs w:val="28"/>
        </w:rPr>
        <w:t>4 «</w:t>
      </w:r>
      <w:r>
        <w:rPr>
          <w:rFonts w:ascii="Times New Roman" w:hAnsi="Times New Roman" w:cs="Times New Roman"/>
          <w:sz w:val="28"/>
          <w:szCs w:val="28"/>
        </w:rPr>
        <w:t>Про затвердження  Плану рахунків бухгалтерського обліку бюджетних установ та Порядку</w:t>
      </w:r>
      <w:r w:rsidRPr="006D6EB2">
        <w:rPr>
          <w:rFonts w:ascii="Times New Roman" w:hAnsi="Times New Roman" w:cs="Times New Roman"/>
          <w:sz w:val="28"/>
          <w:szCs w:val="28"/>
        </w:rPr>
        <w:t xml:space="preserve"> застосування Плану рахунків</w:t>
      </w:r>
      <w:r>
        <w:rPr>
          <w:rFonts w:ascii="Times New Roman" w:hAnsi="Times New Roman" w:cs="Times New Roman"/>
          <w:sz w:val="28"/>
          <w:szCs w:val="28"/>
        </w:rPr>
        <w:t xml:space="preserve"> бухгалтерського обліку</w:t>
      </w:r>
      <w:r w:rsidRPr="006D6EB2">
        <w:rPr>
          <w:rFonts w:ascii="Times New Roman" w:hAnsi="Times New Roman" w:cs="Times New Roman"/>
          <w:sz w:val="28"/>
          <w:szCs w:val="28"/>
        </w:rPr>
        <w:t xml:space="preserve"> бюджетних установ»</w:t>
      </w:r>
      <w:r>
        <w:rPr>
          <w:rFonts w:ascii="Times New Roman" w:hAnsi="Times New Roman" w:cs="Times New Roman"/>
          <w:sz w:val="28"/>
          <w:szCs w:val="28"/>
        </w:rPr>
        <w:t xml:space="preserve"> зі змінами, від 10.07.2000 №61 «Про затвердження інструкції</w:t>
      </w:r>
      <w:r w:rsidRPr="006D6EB2">
        <w:rPr>
          <w:rFonts w:ascii="Times New Roman" w:hAnsi="Times New Roman" w:cs="Times New Roman"/>
          <w:sz w:val="28"/>
          <w:szCs w:val="28"/>
        </w:rPr>
        <w:t xml:space="preserve"> про кореспонденцію субрахунків бухгалтерського обліку для відображення основних господарських операцій бюджетних установ»</w:t>
      </w:r>
      <w:r>
        <w:rPr>
          <w:rFonts w:ascii="Times New Roman" w:hAnsi="Times New Roman" w:cs="Times New Roman"/>
          <w:sz w:val="28"/>
          <w:szCs w:val="28"/>
        </w:rPr>
        <w:t xml:space="preserve"> зі змінами</w:t>
      </w:r>
      <w:r w:rsidRPr="006D6EB2">
        <w:rPr>
          <w:rFonts w:ascii="Times New Roman" w:hAnsi="Times New Roman" w:cs="Times New Roman"/>
          <w:sz w:val="28"/>
          <w:szCs w:val="28"/>
        </w:rPr>
        <w:t>,</w:t>
      </w:r>
      <w:r w:rsidR="005734E8">
        <w:rPr>
          <w:rFonts w:ascii="Times New Roman" w:hAnsi="Times New Roman" w:cs="Times New Roman"/>
          <w:sz w:val="28"/>
          <w:szCs w:val="28"/>
        </w:rPr>
        <w:t xml:space="preserve"> від 30.10.1998 № 90</w:t>
      </w:r>
      <w:r w:rsidR="0035027C">
        <w:rPr>
          <w:rFonts w:ascii="Times New Roman" w:hAnsi="Times New Roman" w:cs="Times New Roman"/>
          <w:sz w:val="28"/>
          <w:szCs w:val="28"/>
        </w:rPr>
        <w:t xml:space="preserve"> «Про затвердження Інструкції з інвентаризації матеріальних цінностей, розрахунків та інших статей балансу бюджетних установ» зі змінами, Міністерства транспорту України від 10.02.1998 № 43 «Норми витрат палива і мастильних матеріалів на автомобільному транспорті» зі змінами, </w:t>
      </w:r>
      <w:r w:rsidR="005734E8">
        <w:rPr>
          <w:rFonts w:ascii="Times New Roman" w:hAnsi="Times New Roman" w:cs="Times New Roman"/>
          <w:sz w:val="28"/>
          <w:szCs w:val="28"/>
        </w:rPr>
        <w:t xml:space="preserve"> М</w:t>
      </w:r>
      <w:r w:rsidR="00F94567">
        <w:rPr>
          <w:rFonts w:ascii="Times New Roman" w:hAnsi="Times New Roman" w:cs="Times New Roman"/>
          <w:sz w:val="28"/>
          <w:szCs w:val="28"/>
        </w:rPr>
        <w:t>іністерства освіти і науки України від 23.06.2000 №240 «Про затвердження Інструкції з ведення ділової документації у загальноосвітніх навчальних закладах І-ІІІ ступенів»,</w:t>
      </w:r>
      <w:r w:rsidRPr="006D6EB2">
        <w:rPr>
          <w:rFonts w:ascii="Times New Roman" w:hAnsi="Times New Roman" w:cs="Times New Roman"/>
          <w:sz w:val="28"/>
          <w:szCs w:val="28"/>
        </w:rPr>
        <w:t xml:space="preserve"> </w:t>
      </w:r>
      <w:r w:rsidR="00F94567">
        <w:rPr>
          <w:rFonts w:ascii="Times New Roman" w:hAnsi="Times New Roman" w:cs="Times New Roman"/>
          <w:sz w:val="28"/>
          <w:szCs w:val="28"/>
        </w:rPr>
        <w:t>відповідно до листа</w:t>
      </w:r>
      <w:r w:rsidRPr="006D6EB2">
        <w:rPr>
          <w:rFonts w:ascii="Times New Roman" w:hAnsi="Times New Roman" w:cs="Times New Roman"/>
          <w:sz w:val="28"/>
          <w:szCs w:val="28"/>
        </w:rPr>
        <w:t xml:space="preserve"> Державного казнач</w:t>
      </w:r>
      <w:r>
        <w:rPr>
          <w:rFonts w:ascii="Times New Roman" w:hAnsi="Times New Roman" w:cs="Times New Roman"/>
          <w:sz w:val="28"/>
          <w:szCs w:val="28"/>
        </w:rPr>
        <w:t>ейства України від 04.04.2000 №07-06/264-2356 «Про бухгалтерський облік коштів</w:t>
      </w:r>
      <w:r w:rsidR="006E196C">
        <w:rPr>
          <w:rFonts w:ascii="Times New Roman" w:hAnsi="Times New Roman" w:cs="Times New Roman"/>
          <w:sz w:val="28"/>
          <w:szCs w:val="28"/>
        </w:rPr>
        <w:t xml:space="preserve"> спеціального фонду кошторису» з метою визначення стану нормативності ведення </w:t>
      </w:r>
      <w:r w:rsidR="006E196C" w:rsidRPr="00E444E6">
        <w:rPr>
          <w:rFonts w:ascii="Times New Roman" w:hAnsi="Times New Roman" w:cs="Times New Roman"/>
          <w:sz w:val="28"/>
          <w:szCs w:val="28"/>
        </w:rPr>
        <w:t>бухгалтерського обліку</w:t>
      </w:r>
      <w:r w:rsidR="006E196C">
        <w:rPr>
          <w:rFonts w:ascii="Times New Roman" w:hAnsi="Times New Roman" w:cs="Times New Roman"/>
          <w:sz w:val="28"/>
          <w:szCs w:val="28"/>
        </w:rPr>
        <w:t xml:space="preserve"> в навчальних закладах, які знаходяться на фінансово-господарській самостійності</w:t>
      </w:r>
      <w:r w:rsidR="00CB4151">
        <w:rPr>
          <w:rFonts w:ascii="Times New Roman" w:hAnsi="Times New Roman" w:cs="Times New Roman"/>
          <w:sz w:val="28"/>
          <w:szCs w:val="28"/>
        </w:rPr>
        <w:t>,</w:t>
      </w:r>
      <w:r w:rsidR="006E196C">
        <w:rPr>
          <w:rFonts w:ascii="Times New Roman" w:hAnsi="Times New Roman" w:cs="Times New Roman"/>
          <w:sz w:val="28"/>
          <w:szCs w:val="28"/>
        </w:rPr>
        <w:t xml:space="preserve"> та надання методичної допомоги</w:t>
      </w:r>
    </w:p>
    <w:p w:rsidR="00952013" w:rsidRDefault="00952013" w:rsidP="00952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456" w:rsidRDefault="00782456" w:rsidP="004B0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3C42">
        <w:rPr>
          <w:rFonts w:ascii="Times New Roman" w:hAnsi="Times New Roman" w:cs="Times New Roman"/>
          <w:sz w:val="28"/>
          <w:szCs w:val="28"/>
        </w:rPr>
        <w:lastRenderedPageBreak/>
        <w:t>НАКАЗУЮ:</w:t>
      </w:r>
    </w:p>
    <w:p w:rsidR="00782456" w:rsidRPr="00223C42" w:rsidRDefault="00782456" w:rsidP="004B0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456" w:rsidRPr="00D94284" w:rsidRDefault="00782456" w:rsidP="004B078C">
      <w:pPr>
        <w:jc w:val="both"/>
        <w:rPr>
          <w:rFonts w:ascii="Times New Roman" w:hAnsi="Times New Roman" w:cs="Times New Roman"/>
          <w:sz w:val="28"/>
          <w:szCs w:val="28"/>
        </w:rPr>
      </w:pPr>
      <w:r w:rsidRPr="00E444E6">
        <w:rPr>
          <w:rFonts w:ascii="Times New Roman" w:hAnsi="Times New Roman" w:cs="Times New Roman"/>
          <w:sz w:val="28"/>
          <w:szCs w:val="28"/>
        </w:rPr>
        <w:t>1</w:t>
      </w:r>
      <w:r>
        <w:t xml:space="preserve">. </w:t>
      </w:r>
      <w:r w:rsidRPr="00E444E6">
        <w:rPr>
          <w:rFonts w:ascii="Times New Roman" w:hAnsi="Times New Roman" w:cs="Times New Roman"/>
          <w:sz w:val="28"/>
          <w:szCs w:val="28"/>
        </w:rPr>
        <w:t xml:space="preserve">Затвердити протокол вивчення </w:t>
      </w:r>
      <w:r w:rsidR="006E196C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44E6">
        <w:rPr>
          <w:rFonts w:ascii="Times New Roman" w:hAnsi="Times New Roman" w:cs="Times New Roman"/>
          <w:sz w:val="28"/>
          <w:szCs w:val="28"/>
        </w:rPr>
        <w:t xml:space="preserve"> ведення бухгалтерського обліку </w:t>
      </w:r>
      <w:r>
        <w:rPr>
          <w:rFonts w:ascii="Times New Roman" w:hAnsi="Times New Roman" w:cs="Times New Roman"/>
          <w:sz w:val="28"/>
          <w:szCs w:val="28"/>
        </w:rPr>
        <w:t>в навчальних закладах, які знаходяться на фінансово-господарській самостійності</w:t>
      </w:r>
      <w:r w:rsidRPr="00E44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(додається</w:t>
      </w:r>
      <w:r w:rsidRPr="00E444E6">
        <w:rPr>
          <w:rFonts w:ascii="Times New Roman" w:hAnsi="Times New Roman" w:cs="Times New Roman"/>
          <w:sz w:val="28"/>
          <w:szCs w:val="28"/>
        </w:rPr>
        <w:t>).</w:t>
      </w:r>
    </w:p>
    <w:p w:rsidR="00782456" w:rsidRDefault="00782456" w:rsidP="00782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03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C39">
        <w:rPr>
          <w:rFonts w:ascii="Times New Roman" w:hAnsi="Times New Roman" w:cs="Times New Roman"/>
          <w:sz w:val="28"/>
          <w:szCs w:val="28"/>
        </w:rPr>
        <w:t>В. о. начальника відділу бухгалтерського обліку та звітності</w:t>
      </w:r>
      <w:r w:rsidR="004D2905">
        <w:rPr>
          <w:rFonts w:ascii="Times New Roman" w:hAnsi="Times New Roman" w:cs="Times New Roman"/>
          <w:sz w:val="28"/>
          <w:szCs w:val="28"/>
        </w:rPr>
        <w:t xml:space="preserve"> - головного бухгалтера</w:t>
      </w:r>
      <w:r w:rsidRPr="00F03C39">
        <w:rPr>
          <w:rFonts w:ascii="Times New Roman" w:hAnsi="Times New Roman" w:cs="Times New Roman"/>
          <w:sz w:val="28"/>
          <w:szCs w:val="28"/>
        </w:rPr>
        <w:t xml:space="preserve"> Короткій Л.В.</w:t>
      </w:r>
      <w:r>
        <w:rPr>
          <w:rFonts w:ascii="Times New Roman" w:hAnsi="Times New Roman" w:cs="Times New Roman"/>
          <w:sz w:val="28"/>
          <w:szCs w:val="28"/>
        </w:rPr>
        <w:t>, головному спеціалісту – бухгалтеру Шуляк О.О.:</w:t>
      </w:r>
    </w:p>
    <w:p w:rsidR="00782456" w:rsidRDefault="00782456" w:rsidP="00CD7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="00CB41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Вжити необхідних організаційних заходів щодо вивчення </w:t>
      </w:r>
      <w:r w:rsidR="006E196C">
        <w:rPr>
          <w:rFonts w:ascii="Times New Roman" w:hAnsi="Times New Roman" w:cs="Times New Roman"/>
          <w:sz w:val="28"/>
          <w:szCs w:val="28"/>
        </w:rPr>
        <w:t>стану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4E6">
        <w:rPr>
          <w:rFonts w:ascii="Times New Roman" w:hAnsi="Times New Roman" w:cs="Times New Roman"/>
          <w:sz w:val="28"/>
          <w:szCs w:val="28"/>
        </w:rPr>
        <w:t xml:space="preserve">ведення бухгалтерського обліку </w:t>
      </w:r>
      <w:r>
        <w:rPr>
          <w:rFonts w:ascii="Times New Roman" w:hAnsi="Times New Roman" w:cs="Times New Roman"/>
          <w:sz w:val="28"/>
          <w:szCs w:val="28"/>
        </w:rPr>
        <w:t xml:space="preserve">в навчальних закладах, які знаходяться на фінансово-господарській самостійності (далі Вивчення </w:t>
      </w:r>
      <w:r w:rsidR="006E196C">
        <w:rPr>
          <w:rFonts w:ascii="Times New Roman" w:hAnsi="Times New Roman" w:cs="Times New Roman"/>
          <w:sz w:val="28"/>
          <w:szCs w:val="28"/>
        </w:rPr>
        <w:t>стану</w:t>
      </w:r>
      <w:r>
        <w:rPr>
          <w:rFonts w:ascii="Times New Roman" w:hAnsi="Times New Roman" w:cs="Times New Roman"/>
          <w:sz w:val="28"/>
          <w:szCs w:val="28"/>
        </w:rPr>
        <w:t xml:space="preserve"> ведення бухгалтерського обліку).</w:t>
      </w:r>
      <w:r w:rsidR="00952013">
        <w:rPr>
          <w:rFonts w:ascii="Times New Roman" w:hAnsi="Times New Roman" w:cs="Times New Roman"/>
          <w:sz w:val="28"/>
          <w:szCs w:val="28"/>
        </w:rPr>
        <w:tab/>
      </w:r>
      <w:r w:rsidR="00952013">
        <w:rPr>
          <w:rFonts w:ascii="Times New Roman" w:hAnsi="Times New Roman" w:cs="Times New Roman"/>
          <w:sz w:val="28"/>
          <w:szCs w:val="28"/>
        </w:rPr>
        <w:tab/>
      </w:r>
      <w:r w:rsidR="00952013">
        <w:rPr>
          <w:rFonts w:ascii="Times New Roman" w:hAnsi="Times New Roman" w:cs="Times New Roman"/>
          <w:sz w:val="28"/>
          <w:szCs w:val="28"/>
        </w:rPr>
        <w:tab/>
      </w:r>
      <w:r w:rsidR="00952013">
        <w:rPr>
          <w:rFonts w:ascii="Times New Roman" w:hAnsi="Times New Roman" w:cs="Times New Roman"/>
          <w:sz w:val="28"/>
          <w:szCs w:val="28"/>
        </w:rPr>
        <w:tab/>
      </w:r>
      <w:r w:rsidR="00952013">
        <w:rPr>
          <w:rFonts w:ascii="Times New Roman" w:hAnsi="Times New Roman" w:cs="Times New Roman"/>
          <w:sz w:val="28"/>
          <w:szCs w:val="28"/>
        </w:rPr>
        <w:tab/>
      </w:r>
      <w:r w:rsidR="00952013">
        <w:rPr>
          <w:rFonts w:ascii="Times New Roman" w:hAnsi="Times New Roman" w:cs="Times New Roman"/>
          <w:sz w:val="28"/>
          <w:szCs w:val="28"/>
        </w:rPr>
        <w:tab/>
      </w:r>
      <w:r w:rsidR="00952013">
        <w:rPr>
          <w:rFonts w:ascii="Times New Roman" w:hAnsi="Times New Roman" w:cs="Times New Roman"/>
          <w:sz w:val="28"/>
          <w:szCs w:val="28"/>
        </w:rPr>
        <w:tab/>
      </w:r>
      <w:r w:rsidR="00952013">
        <w:rPr>
          <w:rFonts w:ascii="Times New Roman" w:hAnsi="Times New Roman" w:cs="Times New Roman"/>
          <w:sz w:val="28"/>
          <w:szCs w:val="28"/>
        </w:rPr>
        <w:tab/>
      </w:r>
      <w:r w:rsidR="00952013">
        <w:rPr>
          <w:rFonts w:ascii="Times New Roman" w:hAnsi="Times New Roman" w:cs="Times New Roman"/>
          <w:sz w:val="28"/>
          <w:szCs w:val="28"/>
        </w:rPr>
        <w:tab/>
      </w:r>
      <w:r w:rsidR="009077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До 23.12.2011</w:t>
      </w:r>
    </w:p>
    <w:p w:rsidR="00907737" w:rsidRDefault="006E196C" w:rsidP="00CD7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B4151">
        <w:rPr>
          <w:rFonts w:ascii="Times New Roman" w:hAnsi="Times New Roman" w:cs="Times New Roman"/>
          <w:sz w:val="28"/>
          <w:szCs w:val="28"/>
        </w:rPr>
        <w:t>.</w:t>
      </w:r>
      <w:r w:rsidR="00782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82456">
        <w:rPr>
          <w:rFonts w:ascii="Times New Roman" w:hAnsi="Times New Roman" w:cs="Times New Roman"/>
          <w:sz w:val="28"/>
          <w:szCs w:val="28"/>
        </w:rPr>
        <w:t>дійснити Вивчення стану ведення бухгалтерського обліку нав</w:t>
      </w:r>
      <w:r>
        <w:rPr>
          <w:rFonts w:ascii="Times New Roman" w:hAnsi="Times New Roman" w:cs="Times New Roman"/>
          <w:sz w:val="28"/>
          <w:szCs w:val="28"/>
        </w:rPr>
        <w:t>чальних закладів, які знаходяться на фінансово-господарській самостійності</w:t>
      </w:r>
      <w:r w:rsidR="00907737">
        <w:rPr>
          <w:rFonts w:ascii="Times New Roman" w:hAnsi="Times New Roman" w:cs="Times New Roman"/>
          <w:sz w:val="28"/>
          <w:szCs w:val="28"/>
        </w:rPr>
        <w:t xml:space="preserve"> та у закладах </w:t>
      </w:r>
      <w:r w:rsidR="00CD7D88">
        <w:rPr>
          <w:rFonts w:ascii="Times New Roman" w:hAnsi="Times New Roman" w:cs="Times New Roman"/>
          <w:sz w:val="28"/>
          <w:szCs w:val="28"/>
        </w:rPr>
        <w:t>освіти міського підпорядкування:</w:t>
      </w:r>
    </w:p>
    <w:p w:rsidR="00CD7D88" w:rsidRDefault="00CD7D88" w:rsidP="00CD7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Харківська спеціалізована школа І-ІІІ ступенів № 73 Харківської міської ради;</w:t>
      </w:r>
    </w:p>
    <w:p w:rsidR="00CD7D88" w:rsidRDefault="00CD7D88" w:rsidP="00CD7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Харківській навчально-виховний комплекс № 169 Харківської міської ради;</w:t>
      </w:r>
    </w:p>
    <w:p w:rsidR="00CD7D88" w:rsidRDefault="00CD7D88" w:rsidP="00CD7D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Харківська загальноосвітня школа-інтернат І-ІІ ступенів №14 Харківської міської ради.</w:t>
      </w:r>
    </w:p>
    <w:p w:rsidR="00782456" w:rsidRDefault="00782456" w:rsidP="007824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12.12.2011 по 16.12.2011</w:t>
      </w:r>
    </w:p>
    <w:p w:rsidR="00782456" w:rsidRDefault="00907737" w:rsidP="00907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B4151">
        <w:rPr>
          <w:rFonts w:ascii="Times New Roman" w:hAnsi="Times New Roman" w:cs="Times New Roman"/>
          <w:sz w:val="28"/>
          <w:szCs w:val="28"/>
        </w:rPr>
        <w:t>.</w:t>
      </w:r>
      <w:r w:rsidR="006E196C">
        <w:rPr>
          <w:rFonts w:ascii="Times New Roman" w:hAnsi="Times New Roman" w:cs="Times New Roman"/>
          <w:sz w:val="28"/>
          <w:szCs w:val="28"/>
        </w:rPr>
        <w:t xml:space="preserve"> Проаналізувати та у</w:t>
      </w:r>
      <w:r w:rsidR="00782456">
        <w:rPr>
          <w:rFonts w:ascii="Times New Roman" w:hAnsi="Times New Roman" w:cs="Times New Roman"/>
          <w:sz w:val="28"/>
          <w:szCs w:val="28"/>
        </w:rPr>
        <w:t>загальнити матеріали Вивчення стану ведення бухгалтерського обліку.</w:t>
      </w:r>
    </w:p>
    <w:p w:rsidR="00782456" w:rsidRDefault="00782456" w:rsidP="009520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23.12.2011</w:t>
      </w:r>
    </w:p>
    <w:p w:rsidR="00782456" w:rsidRDefault="006E196C" w:rsidP="00907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24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2456">
        <w:rPr>
          <w:rFonts w:ascii="Times New Roman" w:hAnsi="Times New Roman" w:cs="Times New Roman"/>
          <w:sz w:val="28"/>
          <w:szCs w:val="28"/>
        </w:rPr>
        <w:t>Масхарашвілі</w:t>
      </w:r>
      <w:proofErr w:type="spellEnd"/>
      <w:r w:rsidR="00782456">
        <w:rPr>
          <w:rFonts w:ascii="Times New Roman" w:hAnsi="Times New Roman" w:cs="Times New Roman"/>
          <w:sz w:val="28"/>
          <w:szCs w:val="28"/>
        </w:rPr>
        <w:t xml:space="preserve"> Т.О., спеціалісту І категорії Науково-методичного педагогічного центру, розмістити цей наказ на сайті Департаменту освіти.</w:t>
      </w:r>
    </w:p>
    <w:p w:rsidR="00782456" w:rsidRPr="00D94284" w:rsidRDefault="00782456" w:rsidP="009077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4552A5">
        <w:rPr>
          <w:rFonts w:ascii="Times New Roman" w:hAnsi="Times New Roman" w:cs="Times New Roman"/>
          <w:sz w:val="28"/>
          <w:szCs w:val="28"/>
        </w:rPr>
        <w:t>02.12</w:t>
      </w:r>
      <w:r>
        <w:rPr>
          <w:rFonts w:ascii="Times New Roman" w:hAnsi="Times New Roman" w:cs="Times New Roman"/>
          <w:sz w:val="28"/>
          <w:szCs w:val="28"/>
        </w:rPr>
        <w:t>.2011</w:t>
      </w:r>
    </w:p>
    <w:p w:rsidR="00782456" w:rsidRDefault="006E196C" w:rsidP="009077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2456" w:rsidRPr="00D94284">
        <w:rPr>
          <w:rFonts w:ascii="Times New Roman" w:hAnsi="Times New Roman" w:cs="Times New Roman"/>
          <w:b/>
          <w:sz w:val="28"/>
          <w:szCs w:val="28"/>
        </w:rPr>
        <w:t>.</w:t>
      </w:r>
      <w:r w:rsidR="00782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456" w:rsidRPr="00D94284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наказу покласти на заступника директора Департаменту освіти  </w:t>
      </w:r>
      <w:proofErr w:type="spellStart"/>
      <w:r w:rsidR="00782456" w:rsidRPr="00D94284">
        <w:rPr>
          <w:rFonts w:ascii="Times New Roman" w:hAnsi="Times New Roman" w:cs="Times New Roman"/>
          <w:sz w:val="28"/>
          <w:szCs w:val="28"/>
        </w:rPr>
        <w:t>Стецюру</w:t>
      </w:r>
      <w:proofErr w:type="spellEnd"/>
      <w:r w:rsidR="00782456" w:rsidRPr="00D94284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782456" w:rsidRDefault="00782456" w:rsidP="009520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456" w:rsidRDefault="00782456" w:rsidP="00782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Департаменту освіти                                     О.І.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Деменко</w:t>
      </w:r>
      <w:proofErr w:type="spellEnd"/>
    </w:p>
    <w:p w:rsidR="00782456" w:rsidRDefault="00782456" w:rsidP="009520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782456" w:rsidRPr="00416F8A" w:rsidRDefault="00782456" w:rsidP="007824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16F8A">
        <w:rPr>
          <w:rFonts w:ascii="Times New Roman" w:hAnsi="Times New Roman" w:cs="Times New Roman"/>
          <w:sz w:val="28"/>
          <w:szCs w:val="28"/>
        </w:rPr>
        <w:t>Стецюра</w:t>
      </w:r>
      <w:proofErr w:type="spellEnd"/>
      <w:r w:rsidRPr="00416F8A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782456" w:rsidRPr="00416F8A" w:rsidRDefault="00782456" w:rsidP="007824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8A">
        <w:rPr>
          <w:rFonts w:ascii="Times New Roman" w:hAnsi="Times New Roman" w:cs="Times New Roman"/>
          <w:sz w:val="28"/>
          <w:szCs w:val="28"/>
        </w:rPr>
        <w:t>Коротка Л.В.</w:t>
      </w:r>
    </w:p>
    <w:p w:rsidR="00782456" w:rsidRPr="00416F8A" w:rsidRDefault="00782456" w:rsidP="00782456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F8A">
        <w:rPr>
          <w:rFonts w:ascii="Times New Roman" w:hAnsi="Times New Roman" w:cs="Times New Roman"/>
          <w:sz w:val="28"/>
          <w:szCs w:val="28"/>
        </w:rPr>
        <w:t>Шуляк О.О.</w:t>
      </w:r>
    </w:p>
    <w:sectPr w:rsidR="00782456" w:rsidRPr="00416F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5A"/>
    <w:rsid w:val="000D7D7D"/>
    <w:rsid w:val="002819F6"/>
    <w:rsid w:val="00282CCF"/>
    <w:rsid w:val="0035027C"/>
    <w:rsid w:val="003932D7"/>
    <w:rsid w:val="004552A5"/>
    <w:rsid w:val="004B078C"/>
    <w:rsid w:val="004D2905"/>
    <w:rsid w:val="005734E8"/>
    <w:rsid w:val="006E196C"/>
    <w:rsid w:val="00782456"/>
    <w:rsid w:val="007C51E2"/>
    <w:rsid w:val="00907737"/>
    <w:rsid w:val="00952013"/>
    <w:rsid w:val="00AA713A"/>
    <w:rsid w:val="00B20513"/>
    <w:rsid w:val="00B3695A"/>
    <w:rsid w:val="00CB4151"/>
    <w:rsid w:val="00CD7D88"/>
    <w:rsid w:val="00E0485B"/>
    <w:rsid w:val="00E5438C"/>
    <w:rsid w:val="00EE007E"/>
    <w:rsid w:val="00F9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4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4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6133-4446-420E-A8F8-5E32C2FA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2473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2011-12-02T09:17:00Z</cp:lastPrinted>
  <dcterms:created xsi:type="dcterms:W3CDTF">2011-11-28T09:36:00Z</dcterms:created>
  <dcterms:modified xsi:type="dcterms:W3CDTF">2011-12-02T09:28:00Z</dcterms:modified>
</cp:coreProperties>
</file>