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653CE2" w:rsidRPr="008B3198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Вироби домашнього текстилю відповідно до коду ДК 021:2015 39510000-0 Вироби домашнього текстилю</w:t>
      </w:r>
      <w:r w:rsidR="008B3198">
        <w:rPr>
          <w:rFonts w:ascii="Times New Roman" w:eastAsia="Times New Roman" w:hAnsi="Times New Roman"/>
          <w:sz w:val="28"/>
          <w:szCs w:val="28"/>
          <w:lang w:val="ru-RU" w:eastAsia="ru-RU"/>
        </w:rPr>
        <w:t>».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8B3198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r w:rsidR="008B3198" w:rsidRPr="008B3198">
        <w:rPr>
          <w:rFonts w:ascii="Times New Roman" w:eastAsia="Times New Roman" w:hAnsi="Times New Roman"/>
          <w:sz w:val="28"/>
          <w:szCs w:val="28"/>
          <w:lang w:eastAsia="ru-RU"/>
        </w:rPr>
        <w:t>UA-2021-04-16-003131-b.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653CE2" w:rsidRPr="00E65479">
        <w:rPr>
          <w:rFonts w:ascii="Times New Roman" w:hAnsi="Times New Roman"/>
          <w:sz w:val="28"/>
          <w:szCs w:val="28"/>
        </w:rPr>
        <w:t>товару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потреб </w:t>
      </w:r>
      <w:r w:rsidR="00653CE2" w:rsidRPr="00E65479">
        <w:rPr>
          <w:rFonts w:ascii="Times New Roman" w:hAnsi="Times New Roman"/>
          <w:sz w:val="28"/>
          <w:szCs w:val="28"/>
        </w:rPr>
        <w:t xml:space="preserve">закладів освіти міста Харкова в рамках реалізації Комплексної програми розвитку освіти м. Харкова на 2018-2022 роки, </w:t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особливостей використання </w:t>
      </w:r>
      <w:r w:rsidR="008B3198" w:rsidRPr="008B3198">
        <w:rPr>
          <w:rFonts w:ascii="Times New Roman" w:hAnsi="Times New Roman"/>
          <w:sz w:val="28"/>
          <w:szCs w:val="28"/>
        </w:rPr>
        <w:t>вироб</w:t>
      </w:r>
      <w:r w:rsidR="008B3198">
        <w:rPr>
          <w:rFonts w:ascii="Times New Roman" w:hAnsi="Times New Roman"/>
          <w:sz w:val="28"/>
          <w:szCs w:val="28"/>
        </w:rPr>
        <w:t>ів домашнього текстилю</w:t>
      </w:r>
      <w:r w:rsidR="00653CE2" w:rsidRPr="00E65479">
        <w:rPr>
          <w:rFonts w:ascii="Times New Roman" w:hAnsi="Times New Roman"/>
          <w:sz w:val="28"/>
          <w:szCs w:val="28"/>
        </w:rPr>
        <w:t xml:space="preserve"> у закладах дошкільної освіти, </w:t>
      </w:r>
      <w:r w:rsidR="00BC0197" w:rsidRPr="00E65479">
        <w:rPr>
          <w:rFonts w:ascii="Times New Roman" w:hAnsi="Times New Roman"/>
          <w:sz w:val="28"/>
          <w:szCs w:val="28"/>
        </w:rPr>
        <w:t>отже</w:t>
      </w:r>
      <w:r w:rsidR="00BC6322" w:rsidRPr="00E65479">
        <w:rPr>
          <w:rFonts w:ascii="Times New Roman" w:hAnsi="Times New Roman"/>
          <w:sz w:val="28"/>
          <w:szCs w:val="28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технічні та якісні характеристики предмета закупівлі </w:t>
      </w:r>
      <w:r w:rsidR="00BC0197" w:rsidRPr="00E65479">
        <w:rPr>
          <w:rFonts w:ascii="Times New Roman" w:eastAsia="Times New Roman" w:hAnsi="Times New Roman"/>
          <w:sz w:val="28"/>
          <w:szCs w:val="28"/>
          <w:lang w:eastAsia="ru-RU"/>
        </w:rPr>
        <w:t>врахову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ють</w:t>
      </w:r>
      <w:r w:rsidR="00146C3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специфіку потреб </w:t>
      </w:r>
      <w:r w:rsidR="00330E37" w:rsidRPr="00E65479">
        <w:rPr>
          <w:rFonts w:ascii="Times New Roman" w:eastAsia="Times New Roman" w:hAnsi="Times New Roman"/>
          <w:sz w:val="28"/>
          <w:szCs w:val="28"/>
          <w:lang w:eastAsia="ru-RU"/>
        </w:rPr>
        <w:t>користувачів.</w:t>
      </w:r>
      <w:r w:rsidR="008920DD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за результатами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моніторингу цін на товари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аналогічними характеристиками на сайтах виробників таких товарів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та веб-сайтах з продажу відповідн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виробів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через мережу Інтернет,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аналізу вартості ц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товар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попередн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ьому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ро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>ці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та тенденції її зростання орієнтовно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C2949" w:rsidRPr="00E65479">
        <w:rPr>
          <w:rFonts w:ascii="Times New Roman" w:eastAsia="Times New Roman" w:hAnsi="Times New Roman"/>
          <w:sz w:val="28"/>
          <w:szCs w:val="28"/>
          <w:lang w:eastAsia="ru-RU"/>
        </w:rPr>
        <w:t>0%</w:t>
      </w:r>
      <w:r w:rsidR="006452BC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385 195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B12373" w:rsidRPr="00E65479" w:rsidRDefault="001149A0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336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Примірної методики визначення очікуваної вартості предмета закупівлі, </w:t>
      </w:r>
      <w:r w:rsidR="00482B0F" w:rsidRPr="00E65479">
        <w:rPr>
          <w:rFonts w:ascii="Times New Roman" w:eastAsia="Times New Roman" w:hAnsi="Times New Roman"/>
          <w:sz w:val="28"/>
          <w:szCs w:val="28"/>
          <w:lang w:eastAsia="ru-RU"/>
        </w:rPr>
        <w:t>затвердженої наказом Міністерства розвитку економіки, торгівлі та сільського господарства від 18.02.2020 № 275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(далі – Методика).</w:t>
      </w:r>
    </w:p>
    <w:p w:rsidR="00330E37" w:rsidRPr="00E65479" w:rsidRDefault="003250E4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Метод, що з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астосовано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відповідно до Методики: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C72F7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Метод порівняння ринкових цін</w:t>
      </w:r>
      <w:r w:rsidR="008C72F7" w:rsidRPr="00E65479">
        <w:rPr>
          <w:rFonts w:ascii="Times New Roman" w:eastAsia="Times New Roman" w:hAnsi="Times New Roman"/>
          <w:sz w:val="28"/>
          <w:szCs w:val="28"/>
          <w:lang w:eastAsia="ru-RU"/>
        </w:rPr>
        <w:t>, який передбачає визначення очікуваної вартості на підставі даних ринку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72F7" w:rsidRPr="00E65479" w:rsidRDefault="008C72F7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4C9B" w:rsidRPr="00E65479" w:rsidRDefault="004D4C9B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до застосованого методу було проведено моніторинг та аналіз загальнодоступної інформації про ціни на товари, які відповідають вимогам замовника, що міститься в мережі Інтернет у відкритому доступі, в тому числі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на сайтах виробників та/або постачальників відповідної продукції, спеціалізованих торгівельних майданчиках.</w:t>
      </w:r>
    </w:p>
    <w:p w:rsidR="006C7939" w:rsidRPr="00E65479" w:rsidRDefault="006C7939" w:rsidP="004D4C9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 метою приведення всіх цін до єдиних умов, аналізуються загальні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ціни </w:t>
      </w:r>
      <w:r w:rsidR="00E6547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на товар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які розглядаються як ціна за одиницю.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бсяг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закупівлі товару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(V) буде дорівнювати </w:t>
      </w:r>
      <w:r w:rsidR="005412BE" w:rsidRPr="00E65479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7939" w:rsidRPr="00E65479" w:rsidRDefault="006C7939" w:rsidP="007817F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Таким чином очікувана вартість за одиницю становить:</w:t>
      </w:r>
    </w:p>
    <w:p w:rsid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подушки:</w:t>
      </w:r>
    </w:p>
    <w:p w:rsidR="006C7939" w:rsidRPr="00CB3434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128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113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117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</w:t>
      </w:r>
      <w:r w:rsidR="005412BE" w:rsidRPr="00CB343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137264" w:rsidRPr="00CB3434" w:rsidRDefault="00137264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7939" w:rsidRDefault="006C7939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8B3198">
        <w:rPr>
          <w:rFonts w:ascii="Times New Roman" w:eastAsia="Times New Roman" w:hAnsi="Times New Roman"/>
          <w:b/>
          <w:sz w:val="28"/>
          <w:szCs w:val="28"/>
          <w:lang w:eastAsia="ru-RU"/>
        </w:rPr>
        <w:t>подушок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137264" w:rsidRPr="00CB3434" w:rsidRDefault="00137264" w:rsidP="0013726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120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8B3198">
        <w:rPr>
          <w:rFonts w:ascii="Times New Roman" w:eastAsia="Times New Roman" w:hAnsi="Times New Roman"/>
          <w:sz w:val="28"/>
          <w:szCs w:val="28"/>
          <w:lang w:eastAsia="ru-RU"/>
        </w:rPr>
        <w:t>24 600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137264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 ковдри: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ковдр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53 300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комплекти постільної білизни: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220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288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комплектів постільної білизни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8B3198" w:rsidRPr="00CB3434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166 050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8B3198" w:rsidRDefault="008B3198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C245CD">
        <w:rPr>
          <w:rFonts w:ascii="Times New Roman" w:eastAsia="Times New Roman" w:hAnsi="Times New Roman"/>
          <w:b/>
          <w:sz w:val="28"/>
          <w:szCs w:val="28"/>
          <w:lang w:eastAsia="ru-RU"/>
        </w:rPr>
        <w:t>рушники: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рушників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410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16 400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наматрацники (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60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 см):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230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151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наматрацників (60х120 см)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8 500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наматрацники (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0х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0):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147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178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 результатами застосування методу порівняння ринкових цін, очікувана вартість 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наматрацників (60х140 см)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360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61 200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покривала: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(Ц1 + Ц2 + Ц3) / К =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270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+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,00) / 3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,00.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5CD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="00EE08E4">
        <w:rPr>
          <w:rFonts w:ascii="Times New Roman" w:eastAsia="Times New Roman" w:hAnsi="Times New Roman"/>
          <w:b/>
          <w:sz w:val="28"/>
          <w:szCs w:val="28"/>
          <w:lang w:eastAsia="ru-RU"/>
        </w:rPr>
        <w:t>кривал</w:t>
      </w:r>
      <w:bookmarkStart w:id="0" w:name="_GoBack"/>
      <w:bookmarkEnd w:id="0"/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C245CD" w:rsidRPr="00CB3434" w:rsidRDefault="00C245CD" w:rsidP="00C245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x V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269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,00 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55 145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C245CD" w:rsidRPr="008B3198" w:rsidRDefault="00C245CD" w:rsidP="008B3198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2367D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За результатами застосування методу порівняння ринкових цін, очікувана вартість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предмета закупівлі в цілому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становить:</w:t>
      </w:r>
    </w:p>
    <w:p w:rsidR="0032367D" w:rsidRPr="00CB3434" w:rsidRDefault="0032367D" w:rsidP="0032367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ОВ = </w:t>
      </w:r>
      <w:proofErr w:type="spellStart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Цод</w:t>
      </w:r>
      <w:proofErr w:type="spellEnd"/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>24 600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 xml:space="preserve"> + 53 300,00 + 166 050,00 + 16 400,00 + 8 500,00 + 61 200,00 + 55 145,00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="006078E6">
        <w:rPr>
          <w:rFonts w:ascii="Times New Roman" w:eastAsia="Times New Roman" w:hAnsi="Times New Roman"/>
          <w:sz w:val="28"/>
          <w:szCs w:val="28"/>
          <w:lang w:eastAsia="ru-RU"/>
        </w:rPr>
        <w:t>385 195</w:t>
      </w:r>
      <w:r w:rsidRPr="00CB3434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8B3198" w:rsidRPr="008B3198" w:rsidRDefault="008B3198" w:rsidP="006C793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7939" w:rsidRPr="00E65479" w:rsidRDefault="006078E6" w:rsidP="00696B5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>
        <w:rPr>
          <w:rFonts w:ascii="Times New Roman" w:eastAsia="Times New Roman" w:hAnsi="Times New Roman"/>
          <w:sz w:val="28"/>
          <w:szCs w:val="28"/>
          <w:lang w:eastAsia="ru-RU"/>
        </w:rPr>
        <w:t>раховуючи, що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ошторис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7A1D9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85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передбачено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500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 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,00 грн на придбання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м’якого інвентарю, з яких 114 715,00 грн передбачено на придбання матраців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="00696B51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товару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даної 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процедури закупівлі </w:t>
      </w:r>
      <w:r w:rsidR="001149A0" w:rsidRPr="00E65479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385 195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p w:rsidR="00B12373" w:rsidRPr="00E65479" w:rsidRDefault="00B12373" w:rsidP="00C50E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12373" w:rsidRPr="00E65479" w:rsidSect="001668BF">
      <w:pgSz w:w="11906" w:h="16838"/>
      <w:pgMar w:top="567" w:right="851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68BF"/>
    <w:rsid w:val="0018336A"/>
    <w:rsid w:val="001E4591"/>
    <w:rsid w:val="001F3A51"/>
    <w:rsid w:val="00204038"/>
    <w:rsid w:val="00214C14"/>
    <w:rsid w:val="00222D54"/>
    <w:rsid w:val="002F7D8B"/>
    <w:rsid w:val="0032367D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82B0F"/>
    <w:rsid w:val="004D4C9B"/>
    <w:rsid w:val="005412BE"/>
    <w:rsid w:val="005621FD"/>
    <w:rsid w:val="00575E3F"/>
    <w:rsid w:val="00595B53"/>
    <w:rsid w:val="005E4425"/>
    <w:rsid w:val="006065A6"/>
    <w:rsid w:val="006078E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57F61"/>
    <w:rsid w:val="008920DD"/>
    <w:rsid w:val="00896952"/>
    <w:rsid w:val="008B26F8"/>
    <w:rsid w:val="008B3198"/>
    <w:rsid w:val="008C72F7"/>
    <w:rsid w:val="008F241F"/>
    <w:rsid w:val="00967420"/>
    <w:rsid w:val="009A09BD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C0197"/>
    <w:rsid w:val="00BC6322"/>
    <w:rsid w:val="00C245CD"/>
    <w:rsid w:val="00C50EBF"/>
    <w:rsid w:val="00C819C9"/>
    <w:rsid w:val="00CB3434"/>
    <w:rsid w:val="00D417A2"/>
    <w:rsid w:val="00D641D7"/>
    <w:rsid w:val="00DA30E1"/>
    <w:rsid w:val="00DD4E4A"/>
    <w:rsid w:val="00E33508"/>
    <w:rsid w:val="00E33FD8"/>
    <w:rsid w:val="00E65479"/>
    <w:rsid w:val="00EA7A3B"/>
    <w:rsid w:val="00EE08E4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93FA9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3464</Words>
  <Characters>1975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20</cp:revision>
  <cp:lastPrinted>2021-03-19T09:14:00Z</cp:lastPrinted>
  <dcterms:created xsi:type="dcterms:W3CDTF">2021-03-17T12:08:00Z</dcterms:created>
  <dcterms:modified xsi:type="dcterms:W3CDTF">2021-04-22T08:48:00Z</dcterms:modified>
</cp:coreProperties>
</file>